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427475">
        <w:tc>
          <w:tcPr>
            <w:tcW w:w="8784" w:type="dxa"/>
          </w:tcPr>
          <w:p w:rsidR="00C7524B" w:rsidRPr="00C7524B" w:rsidRDefault="00C7524B" w:rsidP="00C7524B">
            <w:pPr>
              <w:spacing w:after="0" w:line="240" w:lineRule="auto"/>
              <w:rPr>
                <w:rFonts w:ascii="Times New Roman" w:hAnsi="Times New Roman"/>
                <w:bCs/>
                <w:sz w:val="30"/>
                <w:szCs w:val="30"/>
              </w:rPr>
            </w:pPr>
            <w:bookmarkStart w:id="0"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0"/>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27475">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427475">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r w:rsidR="00427475" w:rsidTr="00427475">
        <w:tc>
          <w:tcPr>
            <w:tcW w:w="8784" w:type="dxa"/>
          </w:tcPr>
          <w:p w:rsidR="00427475" w:rsidRPr="000A022F" w:rsidRDefault="00427475" w:rsidP="006309B3">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r>
              <w:rPr>
                <w:rFonts w:ascii="Times New Roman" w:hAnsi="Times New Roman"/>
                <w:bCs/>
                <w:sz w:val="30"/>
                <w:szCs w:val="30"/>
              </w:rPr>
              <w:t>38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1"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ртов, включая проведение предабортного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r w:rsidRPr="00131D07">
        <w:rPr>
          <w:rFonts w:ascii="Times New Roman" w:eastAsia="Times New Roman" w:hAnsi="Times New Roman"/>
          <w:i/>
          <w:sz w:val="28"/>
          <w:szCs w:val="28"/>
          <w:lang w:eastAsia="ru-RU"/>
        </w:rPr>
        <w:t>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Bloomberg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(Bloomberg Health Care Efficiency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w:t>
      </w:r>
      <w:r w:rsidRPr="00131D07">
        <w:rPr>
          <w:rFonts w:ascii="Times New Roman" w:eastAsia="Times New Roman" w:hAnsi="Times New Roman"/>
          <w:sz w:val="30"/>
          <w:szCs w:val="30"/>
          <w:lang w:eastAsia="ru-RU"/>
        </w:rPr>
        <w:lastRenderedPageBreak/>
        <w:t xml:space="preserve">(55),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CEOWorld Magazine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(Countries With The Best HealthCare Systems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(World’s Best Countries For A Child To Be Born)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(Coverage of essential health services, as defined by the UHC service coverage index)</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(Child Mortality Report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(End of Childhood Index Ranking – 2021)</w:t>
      </w:r>
      <w:r w:rsidRPr="00131D07">
        <w:rPr>
          <w:rFonts w:ascii="Times New Roman" w:eastAsia="Times New Roman" w:hAnsi="Times New Roman"/>
          <w:sz w:val="30"/>
          <w:szCs w:val="30"/>
          <w:lang w:eastAsia="ru-RU"/>
        </w:rPr>
        <w:t xml:space="preserve">, подготовленному международной </w:t>
      </w:r>
      <w:r w:rsidRPr="00131D07">
        <w:rPr>
          <w:rFonts w:ascii="Times New Roman" w:eastAsia="Times New Roman" w:hAnsi="Times New Roman"/>
          <w:sz w:val="30"/>
          <w:szCs w:val="30"/>
          <w:lang w:eastAsia="ru-RU"/>
        </w:rPr>
        <w:lastRenderedPageBreak/>
        <w:t xml:space="preserve">неправительственной организацией Save the Children,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1"/>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2" w:name="_Hlk140245156"/>
      <w:r w:rsidRPr="00065F6B">
        <w:rPr>
          <w:bCs/>
          <w:i/>
          <w:sz w:val="30"/>
          <w:szCs w:val="30"/>
        </w:rPr>
        <w:t xml:space="preserve">Материал подготовлен </w:t>
      </w:r>
      <w:bookmarkEnd w:id="2"/>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т платформу для межсекторального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(Страхар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  Звенчатка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 xml:space="preserve">ул. Комсомольской в Костюковичах.  Из-за открытого горения </w:t>
      </w:r>
      <w:r w:rsidRPr="004E272C">
        <w:rPr>
          <w:rFonts w:ascii="Times New Roman" w:hAnsi="Times New Roman"/>
          <w:sz w:val="30"/>
          <w:szCs w:val="30"/>
        </w:rPr>
        <w:lastRenderedPageBreak/>
        <w:t>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w:t>
      </w:r>
      <w:r w:rsidRPr="00237CAA">
        <w:rPr>
          <w:rStyle w:val="af2"/>
          <w:rFonts w:ascii="Times New Roman" w:eastAsia="Times New Roman" w:hAnsi="Times New Roman"/>
          <w:b w:val="0"/>
          <w:bCs w:val="0"/>
          <w:sz w:val="30"/>
          <w:szCs w:val="30"/>
        </w:rPr>
        <w:lastRenderedPageBreak/>
        <w:t xml:space="preserve">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w:t>
      </w:r>
      <w:r w:rsidRPr="00A37FC3">
        <w:rPr>
          <w:rFonts w:ascii="Times New Roman" w:hAnsi="Times New Roman"/>
          <w:sz w:val="30"/>
          <w:szCs w:val="30"/>
        </w:rPr>
        <w:lastRenderedPageBreak/>
        <w:t>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могилевчанки.  Прибывшие подразделения МЧС укротили </w:t>
      </w:r>
      <w:r>
        <w:rPr>
          <w:rFonts w:ascii="Times New Roman" w:hAnsi="Times New Roman"/>
          <w:color w:val="000000"/>
          <w:sz w:val="30"/>
          <w:szCs w:val="30"/>
        </w:rPr>
        <w:lastRenderedPageBreak/>
        <w:t>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lastRenderedPageBreak/>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w:t>
      </w:r>
      <w:r>
        <w:rPr>
          <w:rFonts w:ascii="Times New Roman" w:hAnsi="Times New Roman"/>
          <w:sz w:val="30"/>
          <w:szCs w:val="30"/>
        </w:rPr>
        <w:lastRenderedPageBreak/>
        <w:t xml:space="preserve">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890C3E" w:rsidRDefault="00890C3E" w:rsidP="00DC2893">
      <w:pPr>
        <w:pStyle w:val="a7"/>
        <w:shd w:val="clear" w:color="auto" w:fill="FFFFFF"/>
        <w:spacing w:after="0"/>
        <w:ind w:firstLine="708"/>
        <w:jc w:val="both"/>
        <w:rPr>
          <w:bCs/>
          <w:i/>
          <w:sz w:val="30"/>
          <w:szCs w:val="30"/>
        </w:rPr>
      </w:pPr>
      <w:bookmarkStart w:id="4" w:name="_GoBack"/>
      <w:bookmarkEnd w:id="4"/>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7"/>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3E" w:rsidRDefault="0030083E" w:rsidP="003C3604">
      <w:pPr>
        <w:spacing w:after="0" w:line="240" w:lineRule="auto"/>
      </w:pPr>
      <w:r>
        <w:separator/>
      </w:r>
    </w:p>
  </w:endnote>
  <w:endnote w:type="continuationSeparator" w:id="0">
    <w:p w:rsidR="0030083E" w:rsidRDefault="0030083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3E" w:rsidRDefault="0030083E" w:rsidP="003C3604">
      <w:pPr>
        <w:spacing w:after="0" w:line="240" w:lineRule="auto"/>
      </w:pPr>
      <w:r>
        <w:separator/>
      </w:r>
    </w:p>
  </w:footnote>
  <w:footnote w:type="continuationSeparator" w:id="0">
    <w:p w:rsidR="0030083E" w:rsidRDefault="0030083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64" w:rsidRPr="004304FF" w:rsidRDefault="0043514F" w:rsidP="004304FF">
    <w:pPr>
      <w:pStyle w:val="a9"/>
      <w:jc w:val="center"/>
      <w:rPr>
        <w:sz w:val="24"/>
        <w:szCs w:val="24"/>
      </w:rPr>
    </w:pPr>
    <w:r w:rsidRPr="004304FF">
      <w:rPr>
        <w:rFonts w:ascii="Times New Roman" w:hAnsi="Times New Roman"/>
        <w:sz w:val="24"/>
        <w:szCs w:val="24"/>
      </w:rPr>
      <w:fldChar w:fldCharType="begin"/>
    </w:r>
    <w:r w:rsidR="00EC126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23510">
      <w:rPr>
        <w:rFonts w:ascii="Times New Roman" w:hAnsi="Times New Roman"/>
        <w:noProof/>
        <w:sz w:val="24"/>
        <w:szCs w:val="24"/>
      </w:rPr>
      <w:t>37</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083E"/>
    <w:rsid w:val="003014AC"/>
    <w:rsid w:val="00301B0D"/>
    <w:rsid w:val="00303FE2"/>
    <w:rsid w:val="00306B15"/>
    <w:rsid w:val="00307005"/>
    <w:rsid w:val="00315240"/>
    <w:rsid w:val="003174F8"/>
    <w:rsid w:val="003233D7"/>
    <w:rsid w:val="00324A1A"/>
    <w:rsid w:val="00325A7F"/>
    <w:rsid w:val="00327E85"/>
    <w:rsid w:val="00332024"/>
    <w:rsid w:val="00332131"/>
    <w:rsid w:val="0033313C"/>
    <w:rsid w:val="00336AED"/>
    <w:rsid w:val="00337891"/>
    <w:rsid w:val="003521A8"/>
    <w:rsid w:val="00353999"/>
    <w:rsid w:val="003541AA"/>
    <w:rsid w:val="00362702"/>
    <w:rsid w:val="00365437"/>
    <w:rsid w:val="00365F22"/>
    <w:rsid w:val="00381DB0"/>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3514F"/>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510"/>
    <w:rsid w:val="00D23A36"/>
    <w:rsid w:val="00D24C61"/>
    <w:rsid w:val="00D25E30"/>
    <w:rsid w:val="00D26C72"/>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FC97-C73A-407E-ABBC-DA29146E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2022-03-04T09:44:00Z</cp:lastPrinted>
  <dcterms:created xsi:type="dcterms:W3CDTF">2023-07-14T13:58:00Z</dcterms:created>
  <dcterms:modified xsi:type="dcterms:W3CDTF">2023-07-17T05:35:00Z</dcterms:modified>
</cp:coreProperties>
</file>