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29" w:rsidRPr="00875AFE" w:rsidRDefault="00F72829" w:rsidP="006C50E8">
      <w:pPr>
        <w:ind w:right="278"/>
        <w:jc w:val="center"/>
        <w:outlineLvl w:val="0"/>
        <w:rPr>
          <w:b/>
          <w:sz w:val="24"/>
          <w:szCs w:val="24"/>
        </w:rPr>
      </w:pPr>
      <w:r w:rsidRPr="00875AFE">
        <w:rPr>
          <w:b/>
          <w:sz w:val="24"/>
          <w:szCs w:val="24"/>
        </w:rPr>
        <w:t>Контракт</w:t>
      </w:r>
      <w:r w:rsidR="00875AFE" w:rsidRPr="00875AFE">
        <w:rPr>
          <w:b/>
          <w:sz w:val="24"/>
          <w:szCs w:val="24"/>
        </w:rPr>
        <w:t xml:space="preserve"> </w:t>
      </w:r>
      <w:r w:rsidRPr="00875AFE">
        <w:rPr>
          <w:b/>
          <w:sz w:val="24"/>
          <w:szCs w:val="24"/>
        </w:rPr>
        <w:t>№</w:t>
      </w:r>
      <w:r w:rsidR="00875AFE" w:rsidRPr="00875AFE">
        <w:rPr>
          <w:b/>
          <w:sz w:val="24"/>
          <w:szCs w:val="24"/>
        </w:rPr>
        <w:t>____</w:t>
      </w:r>
    </w:p>
    <w:p w:rsidR="00F72829" w:rsidRPr="00875AFE" w:rsidRDefault="00F72829" w:rsidP="006C50E8">
      <w:pPr>
        <w:jc w:val="center"/>
        <w:rPr>
          <w:b/>
          <w:sz w:val="24"/>
          <w:szCs w:val="24"/>
        </w:rPr>
      </w:pPr>
      <w:r w:rsidRPr="00875AFE">
        <w:rPr>
          <w:b/>
          <w:sz w:val="24"/>
          <w:szCs w:val="24"/>
        </w:rPr>
        <w:t>купли-продажи</w:t>
      </w:r>
    </w:p>
    <w:p w:rsidR="00F72829" w:rsidRPr="00822716" w:rsidRDefault="00F72829" w:rsidP="00F72829">
      <w:pPr>
        <w:jc w:val="both"/>
        <w:rPr>
          <w:sz w:val="24"/>
          <w:szCs w:val="24"/>
        </w:rPr>
      </w:pPr>
      <w:r w:rsidRPr="00822716">
        <w:rPr>
          <w:sz w:val="24"/>
          <w:szCs w:val="24"/>
        </w:rPr>
        <w:t xml:space="preserve">г.Бобруйск                  </w:t>
      </w:r>
      <w:r w:rsidR="00875AFE">
        <w:rPr>
          <w:sz w:val="24"/>
          <w:szCs w:val="24"/>
        </w:rPr>
        <w:t xml:space="preserve">                                                                                           </w:t>
      </w:r>
      <w:r w:rsidR="003767C6" w:rsidRPr="00822716">
        <w:rPr>
          <w:sz w:val="24"/>
          <w:szCs w:val="24"/>
        </w:rPr>
        <w:t>«</w:t>
      </w:r>
      <w:r w:rsidR="00875AFE">
        <w:rPr>
          <w:sz w:val="24"/>
          <w:szCs w:val="24"/>
        </w:rPr>
        <w:t>___</w:t>
      </w:r>
      <w:r w:rsidR="00962FDD">
        <w:rPr>
          <w:sz w:val="24"/>
          <w:szCs w:val="24"/>
        </w:rPr>
        <w:t>»</w:t>
      </w:r>
      <w:r w:rsidR="00875AFE">
        <w:rPr>
          <w:sz w:val="24"/>
          <w:szCs w:val="24"/>
        </w:rPr>
        <w:t xml:space="preserve"> ______</w:t>
      </w:r>
      <w:r w:rsidR="00585DF3" w:rsidRPr="00822716">
        <w:rPr>
          <w:sz w:val="24"/>
          <w:szCs w:val="24"/>
        </w:rPr>
        <w:t>20</w:t>
      </w:r>
      <w:r w:rsidR="00875AFE">
        <w:rPr>
          <w:sz w:val="24"/>
          <w:szCs w:val="24"/>
        </w:rPr>
        <w:t>___</w:t>
      </w:r>
      <w:r w:rsidR="00F97774" w:rsidRPr="00822716">
        <w:rPr>
          <w:sz w:val="24"/>
          <w:szCs w:val="24"/>
        </w:rPr>
        <w:t>г.</w:t>
      </w:r>
    </w:p>
    <w:p w:rsidR="00F72829" w:rsidRPr="00822716" w:rsidRDefault="00F72829" w:rsidP="00F72829">
      <w:pPr>
        <w:jc w:val="both"/>
        <w:rPr>
          <w:sz w:val="24"/>
          <w:szCs w:val="24"/>
        </w:rPr>
      </w:pPr>
    </w:p>
    <w:p w:rsidR="00420CC7" w:rsidRPr="00875AFE" w:rsidRDefault="00B84B01" w:rsidP="00875AFE">
      <w:pPr>
        <w:jc w:val="both"/>
        <w:rPr>
          <w:color w:val="000000"/>
          <w:sz w:val="22"/>
          <w:szCs w:val="22"/>
        </w:rPr>
      </w:pPr>
      <w:r w:rsidRPr="00822716">
        <w:rPr>
          <w:color w:val="000000"/>
          <w:sz w:val="24"/>
          <w:szCs w:val="24"/>
        </w:rPr>
        <w:tab/>
      </w:r>
      <w:r w:rsidR="003E3866" w:rsidRPr="00F41F90">
        <w:rPr>
          <w:color w:val="000000"/>
          <w:sz w:val="22"/>
          <w:szCs w:val="22"/>
        </w:rPr>
        <w:t>Открытое акционерное общество «</w:t>
      </w:r>
      <w:r w:rsidR="003E3866" w:rsidRPr="00F41F90">
        <w:rPr>
          <w:b/>
          <w:color w:val="000000"/>
          <w:sz w:val="22"/>
          <w:szCs w:val="22"/>
        </w:rPr>
        <w:t>Бобруйский мясокомбинат</w:t>
      </w:r>
      <w:r w:rsidR="003E3866" w:rsidRPr="00F41F90">
        <w:rPr>
          <w:color w:val="000000"/>
          <w:sz w:val="22"/>
          <w:szCs w:val="22"/>
        </w:rPr>
        <w:t>», Республика Беларусь, именуемое в дальнейшем «</w:t>
      </w:r>
      <w:r w:rsidR="003E3866" w:rsidRPr="00F41F90">
        <w:rPr>
          <w:b/>
          <w:color w:val="000000"/>
          <w:sz w:val="22"/>
          <w:szCs w:val="22"/>
        </w:rPr>
        <w:t>Продавец</w:t>
      </w:r>
      <w:r w:rsidR="003E3866" w:rsidRPr="00F41F90">
        <w:rPr>
          <w:color w:val="000000"/>
          <w:sz w:val="22"/>
          <w:szCs w:val="22"/>
        </w:rPr>
        <w:t xml:space="preserve">», в лице </w:t>
      </w:r>
      <w:r w:rsidR="003E3866" w:rsidRPr="00F41F90">
        <w:rPr>
          <w:sz w:val="22"/>
          <w:szCs w:val="22"/>
        </w:rPr>
        <w:t xml:space="preserve">заместителя директора по коммерческим вопросам </w:t>
      </w:r>
      <w:r w:rsidR="003E3866" w:rsidRPr="00F41F90">
        <w:rPr>
          <w:b/>
          <w:sz w:val="22"/>
          <w:szCs w:val="22"/>
        </w:rPr>
        <w:t>Козинец Ольги Анатольевны,</w:t>
      </w:r>
      <w:r w:rsidR="003E3866" w:rsidRPr="00F41F90">
        <w:rPr>
          <w:sz w:val="22"/>
          <w:szCs w:val="22"/>
        </w:rPr>
        <w:t xml:space="preserve"> действующего на основании Доверенности от 05.01.2021 №14</w:t>
      </w:r>
      <w:r w:rsidR="003E3866" w:rsidRPr="00F41F90">
        <w:rPr>
          <w:color w:val="000000"/>
          <w:sz w:val="22"/>
          <w:szCs w:val="22"/>
        </w:rPr>
        <w:t xml:space="preserve">, </w:t>
      </w:r>
      <w:r w:rsidR="00EE510A" w:rsidRPr="00F41F90">
        <w:rPr>
          <w:color w:val="000000"/>
          <w:sz w:val="22"/>
          <w:szCs w:val="22"/>
        </w:rPr>
        <w:t xml:space="preserve">с одной стороны, и </w:t>
      </w:r>
      <w:r w:rsidR="00875AFE">
        <w:rPr>
          <w:rFonts w:eastAsia="Calibri"/>
          <w:b/>
          <w:sz w:val="22"/>
          <w:szCs w:val="22"/>
        </w:rPr>
        <w:t>________________________________________</w:t>
      </w:r>
      <w:r w:rsidR="00B66C33">
        <w:rPr>
          <w:rFonts w:eastAsia="Calibri"/>
          <w:b/>
          <w:sz w:val="22"/>
          <w:szCs w:val="22"/>
        </w:rPr>
        <w:t xml:space="preserve"> (</w:t>
      </w:r>
      <w:r w:rsidR="00875AFE">
        <w:rPr>
          <w:rFonts w:eastAsia="Calibri"/>
          <w:b/>
          <w:sz w:val="22"/>
          <w:szCs w:val="22"/>
        </w:rPr>
        <w:t>______________________________________</w:t>
      </w:r>
      <w:r w:rsidR="00FA0ABC">
        <w:rPr>
          <w:rFonts w:eastAsia="Calibri"/>
          <w:b/>
          <w:sz w:val="22"/>
          <w:szCs w:val="22"/>
        </w:rPr>
        <w:t>)</w:t>
      </w:r>
      <w:r w:rsidR="00A505A6">
        <w:rPr>
          <w:color w:val="000000"/>
          <w:sz w:val="22"/>
          <w:szCs w:val="22"/>
        </w:rPr>
        <w:t xml:space="preserve">, </w:t>
      </w:r>
      <w:r w:rsidR="00EE510A" w:rsidRPr="00F41F90">
        <w:rPr>
          <w:color w:val="000000"/>
          <w:sz w:val="22"/>
          <w:szCs w:val="22"/>
        </w:rPr>
        <w:t xml:space="preserve">Российская Федерация, в лице </w:t>
      </w:r>
      <w:r w:rsidR="00875AFE">
        <w:rPr>
          <w:b/>
          <w:sz w:val="22"/>
          <w:szCs w:val="22"/>
        </w:rPr>
        <w:t>____________________________________________________________</w:t>
      </w:r>
      <w:r w:rsidR="003E3866" w:rsidRPr="00F41F90">
        <w:rPr>
          <w:sz w:val="22"/>
          <w:szCs w:val="22"/>
        </w:rPr>
        <w:t xml:space="preserve">, </w:t>
      </w:r>
      <w:r w:rsidR="00EE510A" w:rsidRPr="00F41F90">
        <w:rPr>
          <w:color w:val="000000"/>
          <w:sz w:val="22"/>
          <w:szCs w:val="22"/>
        </w:rPr>
        <w:t xml:space="preserve">действующего на основании </w:t>
      </w:r>
      <w:r w:rsidR="00875AFE">
        <w:rPr>
          <w:sz w:val="22"/>
          <w:szCs w:val="22"/>
        </w:rPr>
        <w:t>__________________________________________</w:t>
      </w:r>
      <w:r w:rsidR="00EE510A" w:rsidRPr="00F41F90">
        <w:rPr>
          <w:color w:val="000000"/>
          <w:sz w:val="22"/>
          <w:szCs w:val="22"/>
        </w:rPr>
        <w:t>, именуемый в дальнейшем «</w:t>
      </w:r>
      <w:r w:rsidR="00EE510A" w:rsidRPr="00F41F90">
        <w:rPr>
          <w:b/>
          <w:color w:val="000000"/>
          <w:sz w:val="22"/>
          <w:szCs w:val="22"/>
        </w:rPr>
        <w:t>Покупатель</w:t>
      </w:r>
      <w:r w:rsidR="00EE510A" w:rsidRPr="00F41F90">
        <w:rPr>
          <w:color w:val="000000"/>
          <w:sz w:val="22"/>
          <w:szCs w:val="22"/>
        </w:rPr>
        <w:t xml:space="preserve">», </w:t>
      </w:r>
      <w:r w:rsidR="00F41F90" w:rsidRPr="00F41F90">
        <w:rPr>
          <w:color w:val="000000"/>
          <w:sz w:val="22"/>
          <w:szCs w:val="22"/>
        </w:rPr>
        <w:t>с другой стороны, являющиеся юридическими лицами по законодательству своих стран, заключили настоящий контракт о нижеследующем:</w:t>
      </w:r>
    </w:p>
    <w:p w:rsidR="00DE0065" w:rsidRPr="006D4404" w:rsidRDefault="00DE0065" w:rsidP="00875AFE">
      <w:pPr>
        <w:jc w:val="center"/>
        <w:rPr>
          <w:b/>
          <w:color w:val="000000"/>
          <w:sz w:val="22"/>
          <w:szCs w:val="22"/>
        </w:rPr>
      </w:pPr>
      <w:r w:rsidRPr="006D4404">
        <w:rPr>
          <w:b/>
          <w:color w:val="000000"/>
          <w:sz w:val="22"/>
          <w:szCs w:val="22"/>
        </w:rPr>
        <w:t>1</w:t>
      </w:r>
      <w:r w:rsidRPr="006D4404">
        <w:rPr>
          <w:b/>
          <w:color w:val="000000"/>
          <w:sz w:val="22"/>
          <w:szCs w:val="22"/>
          <w:u w:val="single"/>
        </w:rPr>
        <w:t>. ПРЕДМЕТ КОНТРАКТА</w:t>
      </w:r>
    </w:p>
    <w:p w:rsidR="001C66BA" w:rsidRPr="006D4404" w:rsidRDefault="00E55C2D" w:rsidP="00810A00">
      <w:pPr>
        <w:shd w:val="clear" w:color="auto" w:fill="FFFFFF"/>
        <w:jc w:val="both"/>
        <w:rPr>
          <w:sz w:val="22"/>
          <w:szCs w:val="22"/>
        </w:rPr>
      </w:pPr>
      <w:r w:rsidRPr="006D4404">
        <w:rPr>
          <w:sz w:val="22"/>
          <w:szCs w:val="22"/>
        </w:rPr>
        <w:t>1.1.</w:t>
      </w:r>
      <w:r w:rsidR="00810A00" w:rsidRPr="006D4404">
        <w:rPr>
          <w:sz w:val="22"/>
          <w:szCs w:val="22"/>
        </w:rPr>
        <w:t xml:space="preserve"> Продавец обязуется передать в собственность Покупателя, а</w:t>
      </w:r>
      <w:r w:rsidR="00875AFE">
        <w:rPr>
          <w:sz w:val="22"/>
          <w:szCs w:val="22"/>
        </w:rPr>
        <w:t xml:space="preserve"> </w:t>
      </w:r>
      <w:r w:rsidR="00810A00" w:rsidRPr="006D4404">
        <w:rPr>
          <w:sz w:val="22"/>
          <w:szCs w:val="22"/>
        </w:rPr>
        <w:t xml:space="preserve">Покупатель принять и оплатить: </w:t>
      </w:r>
      <w:r w:rsidR="00875565" w:rsidRPr="006D4404">
        <w:rPr>
          <w:sz w:val="22"/>
          <w:szCs w:val="22"/>
        </w:rPr>
        <w:t xml:space="preserve">колбасные изделия в ассортименте в количестве </w:t>
      </w:r>
      <w:r w:rsidR="00875AFE">
        <w:rPr>
          <w:sz w:val="22"/>
          <w:szCs w:val="22"/>
        </w:rPr>
        <w:t>______________</w:t>
      </w:r>
      <w:r w:rsidR="00875565" w:rsidRPr="00FA0ABC">
        <w:rPr>
          <w:sz w:val="22"/>
          <w:szCs w:val="22"/>
        </w:rPr>
        <w:t xml:space="preserve"> (</w:t>
      </w:r>
      <w:r w:rsidR="00875AFE">
        <w:rPr>
          <w:sz w:val="22"/>
          <w:szCs w:val="22"/>
        </w:rPr>
        <w:t>_______________________</w:t>
      </w:r>
      <w:r w:rsidR="00875565" w:rsidRPr="00FA0ABC">
        <w:rPr>
          <w:sz w:val="22"/>
          <w:szCs w:val="22"/>
        </w:rPr>
        <w:t>) тонн</w:t>
      </w:r>
      <w:r w:rsidR="00875565" w:rsidRPr="006D4404">
        <w:rPr>
          <w:sz w:val="22"/>
          <w:szCs w:val="22"/>
        </w:rPr>
        <w:t xml:space="preserve"> в порядке и сроки,  предусмотренные настоящим контрактом. </w:t>
      </w:r>
    </w:p>
    <w:p w:rsidR="00810A00" w:rsidRPr="006D4404" w:rsidRDefault="00810A00" w:rsidP="00810A00">
      <w:pPr>
        <w:shd w:val="clear" w:color="auto" w:fill="FFFFFF"/>
        <w:jc w:val="both"/>
        <w:rPr>
          <w:sz w:val="22"/>
          <w:szCs w:val="22"/>
        </w:rPr>
      </w:pPr>
      <w:r w:rsidRPr="006D4404">
        <w:rPr>
          <w:sz w:val="22"/>
          <w:szCs w:val="22"/>
        </w:rPr>
        <w:t>1.</w:t>
      </w:r>
      <w:r w:rsidR="003B1DEF" w:rsidRPr="006D4404">
        <w:rPr>
          <w:sz w:val="22"/>
          <w:szCs w:val="22"/>
        </w:rPr>
        <w:t>2</w:t>
      </w:r>
      <w:r w:rsidRPr="006D4404">
        <w:rPr>
          <w:sz w:val="22"/>
          <w:szCs w:val="22"/>
        </w:rPr>
        <w:t xml:space="preserve">. </w:t>
      </w:r>
      <w:r w:rsidR="00AC6F36" w:rsidRPr="006D4404">
        <w:rPr>
          <w:sz w:val="22"/>
          <w:szCs w:val="22"/>
        </w:rPr>
        <w:t>Товар поставляется партиями в течение всего срока действия настоящего контракта. Ассортимент, количество и стоимость товара</w:t>
      </w:r>
      <w:r w:rsidR="00724750">
        <w:rPr>
          <w:sz w:val="22"/>
          <w:szCs w:val="22"/>
        </w:rPr>
        <w:t xml:space="preserve">, дата поставки, указывается в спецификациях, которые являются неотъемлемой частью настоящего контракта. </w:t>
      </w:r>
    </w:p>
    <w:p w:rsidR="00810A00" w:rsidRPr="006D4404" w:rsidRDefault="003B1DEF" w:rsidP="00810A00">
      <w:pPr>
        <w:shd w:val="clear" w:color="auto" w:fill="FFFFFF"/>
        <w:jc w:val="both"/>
        <w:rPr>
          <w:color w:val="000000"/>
          <w:sz w:val="22"/>
          <w:szCs w:val="22"/>
        </w:rPr>
      </w:pPr>
      <w:r w:rsidRPr="006D4404">
        <w:rPr>
          <w:color w:val="000000"/>
          <w:sz w:val="22"/>
          <w:szCs w:val="22"/>
        </w:rPr>
        <w:t>1.3</w:t>
      </w:r>
      <w:r w:rsidR="00E81126" w:rsidRPr="006D4404">
        <w:rPr>
          <w:color w:val="000000"/>
          <w:sz w:val="22"/>
          <w:szCs w:val="22"/>
        </w:rPr>
        <w:t xml:space="preserve">. Сумма контракта </w:t>
      </w:r>
      <w:r w:rsidR="00810A00" w:rsidRPr="006D4404">
        <w:rPr>
          <w:color w:val="000000"/>
          <w:sz w:val="22"/>
          <w:szCs w:val="22"/>
        </w:rPr>
        <w:t xml:space="preserve">на момент заключения составляет </w:t>
      </w:r>
      <w:r w:rsidR="00875AFE">
        <w:rPr>
          <w:color w:val="000000"/>
          <w:sz w:val="22"/>
          <w:szCs w:val="22"/>
        </w:rPr>
        <w:t xml:space="preserve">_________________________ </w:t>
      </w:r>
      <w:r w:rsidR="001C66BA" w:rsidRPr="00FA0ABC">
        <w:rPr>
          <w:color w:val="000000"/>
          <w:sz w:val="22"/>
          <w:szCs w:val="22"/>
        </w:rPr>
        <w:t>(</w:t>
      </w:r>
      <w:r w:rsidR="00875AFE">
        <w:rPr>
          <w:color w:val="000000"/>
          <w:sz w:val="22"/>
          <w:szCs w:val="22"/>
        </w:rPr>
        <w:t>_____________________________________________</w:t>
      </w:r>
      <w:r w:rsidR="00810A00" w:rsidRPr="00FA0ABC">
        <w:rPr>
          <w:color w:val="000000"/>
          <w:sz w:val="22"/>
          <w:szCs w:val="22"/>
        </w:rPr>
        <w:t>)</w:t>
      </w:r>
      <w:r w:rsidR="00810A00" w:rsidRPr="006D4404">
        <w:rPr>
          <w:color w:val="000000"/>
          <w:sz w:val="22"/>
          <w:szCs w:val="22"/>
        </w:rPr>
        <w:t xml:space="preserve"> российских рублей.</w:t>
      </w:r>
    </w:p>
    <w:p w:rsidR="00810A00" w:rsidRPr="006D4404" w:rsidRDefault="003B1DEF" w:rsidP="00810A00">
      <w:pPr>
        <w:shd w:val="clear" w:color="auto" w:fill="FFFFFF"/>
        <w:jc w:val="both"/>
        <w:rPr>
          <w:color w:val="000000"/>
          <w:sz w:val="22"/>
          <w:szCs w:val="22"/>
        </w:rPr>
      </w:pPr>
      <w:r w:rsidRPr="006D4404">
        <w:rPr>
          <w:color w:val="000000"/>
          <w:sz w:val="22"/>
          <w:szCs w:val="22"/>
        </w:rPr>
        <w:t>1.4</w:t>
      </w:r>
      <w:r w:rsidR="00810A00" w:rsidRPr="006D4404">
        <w:rPr>
          <w:color w:val="000000"/>
          <w:sz w:val="22"/>
          <w:szCs w:val="22"/>
        </w:rPr>
        <w:t xml:space="preserve">. Страна регистрации </w:t>
      </w:r>
      <w:r w:rsidR="00585DF3" w:rsidRPr="006D4404">
        <w:rPr>
          <w:color w:val="000000"/>
          <w:sz w:val="22"/>
          <w:szCs w:val="22"/>
        </w:rPr>
        <w:t>Продавца</w:t>
      </w:r>
      <w:r w:rsidR="00810A00" w:rsidRPr="006D4404">
        <w:rPr>
          <w:color w:val="000000"/>
          <w:sz w:val="22"/>
          <w:szCs w:val="22"/>
        </w:rPr>
        <w:t xml:space="preserve"> - Республика Беларусь.</w:t>
      </w:r>
    </w:p>
    <w:p w:rsidR="00810A00" w:rsidRPr="006D4404" w:rsidRDefault="00810A00" w:rsidP="00810A00">
      <w:pPr>
        <w:shd w:val="clear" w:color="auto" w:fill="FFFFFF"/>
        <w:jc w:val="both"/>
        <w:rPr>
          <w:color w:val="000000"/>
          <w:sz w:val="22"/>
          <w:szCs w:val="22"/>
        </w:rPr>
      </w:pPr>
      <w:r w:rsidRPr="006D4404">
        <w:rPr>
          <w:color w:val="000000"/>
          <w:sz w:val="22"/>
          <w:szCs w:val="22"/>
        </w:rPr>
        <w:t>1.</w:t>
      </w:r>
      <w:r w:rsidR="003B1DEF" w:rsidRPr="006D4404">
        <w:rPr>
          <w:color w:val="000000"/>
          <w:sz w:val="22"/>
          <w:szCs w:val="22"/>
        </w:rPr>
        <w:t>5</w:t>
      </w:r>
      <w:r w:rsidRPr="006D4404">
        <w:rPr>
          <w:color w:val="000000"/>
          <w:sz w:val="22"/>
          <w:szCs w:val="22"/>
        </w:rPr>
        <w:t>. Страна  регистрации Покупателя – Российская Федерация.</w:t>
      </w:r>
    </w:p>
    <w:p w:rsidR="003A5946" w:rsidRPr="006D4404" w:rsidRDefault="00810A00" w:rsidP="00810A00">
      <w:pPr>
        <w:shd w:val="clear" w:color="auto" w:fill="FFFFFF"/>
        <w:ind w:right="-284"/>
        <w:jc w:val="both"/>
        <w:rPr>
          <w:color w:val="000000"/>
          <w:sz w:val="22"/>
          <w:szCs w:val="22"/>
        </w:rPr>
      </w:pPr>
      <w:r w:rsidRPr="006D4404">
        <w:rPr>
          <w:color w:val="000000"/>
          <w:sz w:val="22"/>
          <w:szCs w:val="22"/>
        </w:rPr>
        <w:t>1.</w:t>
      </w:r>
      <w:r w:rsidR="003B1DEF" w:rsidRPr="006D4404">
        <w:rPr>
          <w:color w:val="000000"/>
          <w:sz w:val="22"/>
          <w:szCs w:val="22"/>
        </w:rPr>
        <w:t>6</w:t>
      </w:r>
      <w:r w:rsidRPr="006D4404">
        <w:rPr>
          <w:color w:val="000000"/>
          <w:sz w:val="22"/>
          <w:szCs w:val="22"/>
        </w:rPr>
        <w:t>. Цель приобретения: для вывоза из Республики Беларусь в Российскую Федерацию.</w:t>
      </w:r>
    </w:p>
    <w:p w:rsidR="006777C3" w:rsidRPr="006D4404" w:rsidRDefault="006777C3" w:rsidP="006777C3">
      <w:pPr>
        <w:jc w:val="both"/>
        <w:rPr>
          <w:sz w:val="22"/>
          <w:szCs w:val="22"/>
        </w:rPr>
      </w:pPr>
      <w:r w:rsidRPr="006D4404">
        <w:rPr>
          <w:sz w:val="22"/>
          <w:szCs w:val="22"/>
        </w:rPr>
        <w:t>1.</w:t>
      </w:r>
      <w:r w:rsidR="003B1DEF" w:rsidRPr="006D4404">
        <w:rPr>
          <w:sz w:val="22"/>
          <w:szCs w:val="22"/>
        </w:rPr>
        <w:t>7</w:t>
      </w:r>
      <w:r w:rsidRPr="006D4404">
        <w:rPr>
          <w:sz w:val="22"/>
          <w:szCs w:val="22"/>
        </w:rPr>
        <w:t>. Применимое право – законодательство Республики Беларусь.</w:t>
      </w:r>
    </w:p>
    <w:p w:rsidR="006C50E8" w:rsidRPr="006D4404" w:rsidRDefault="006777C3" w:rsidP="00831116">
      <w:pPr>
        <w:shd w:val="clear" w:color="auto" w:fill="FFFFFF"/>
        <w:ind w:right="-284"/>
        <w:jc w:val="both"/>
        <w:rPr>
          <w:b/>
          <w:color w:val="000000"/>
          <w:sz w:val="22"/>
          <w:szCs w:val="22"/>
        </w:rPr>
      </w:pPr>
      <w:r w:rsidRPr="006D4404">
        <w:rPr>
          <w:sz w:val="22"/>
          <w:szCs w:val="22"/>
        </w:rPr>
        <w:t>1.</w:t>
      </w:r>
      <w:r w:rsidR="003B1DEF" w:rsidRPr="006D4404">
        <w:rPr>
          <w:sz w:val="22"/>
          <w:szCs w:val="22"/>
        </w:rPr>
        <w:t>8</w:t>
      </w:r>
      <w:r w:rsidRPr="006D4404">
        <w:rPr>
          <w:sz w:val="22"/>
          <w:szCs w:val="22"/>
        </w:rPr>
        <w:t>. Срок исковой давности составляет 4 года согласно Конвенции об исковой давности в международной купле-продаже товаров, заключенная в Нью-Йорке 14 июня 1974 года, в редакции Протокола об изменении Конвенции об исковой давности в международной купле-продаже товаров, заключенного в Вене 11 апреля 1980 года.</w:t>
      </w:r>
    </w:p>
    <w:p w:rsidR="00DE0065" w:rsidRPr="006D4404" w:rsidRDefault="00DE0065" w:rsidP="00810A00">
      <w:pPr>
        <w:shd w:val="clear" w:color="auto" w:fill="FFFFFF"/>
        <w:tabs>
          <w:tab w:val="left" w:pos="1560"/>
        </w:tabs>
        <w:jc w:val="center"/>
        <w:rPr>
          <w:b/>
          <w:sz w:val="22"/>
          <w:szCs w:val="22"/>
          <w:u w:val="single"/>
        </w:rPr>
      </w:pPr>
      <w:r w:rsidRPr="006D4404">
        <w:rPr>
          <w:b/>
          <w:sz w:val="22"/>
          <w:szCs w:val="22"/>
          <w:u w:val="single"/>
        </w:rPr>
        <w:t>2. КАЧЕСТВО ТОВАРА</w:t>
      </w:r>
    </w:p>
    <w:p w:rsidR="000A5ACC" w:rsidRPr="006D4404" w:rsidRDefault="000A5ACC" w:rsidP="000A5ACC">
      <w:pPr>
        <w:jc w:val="both"/>
        <w:rPr>
          <w:sz w:val="22"/>
          <w:szCs w:val="22"/>
        </w:rPr>
      </w:pPr>
      <w:r w:rsidRPr="006D4404">
        <w:rPr>
          <w:sz w:val="22"/>
          <w:szCs w:val="22"/>
        </w:rPr>
        <w:t>2.1. Качество товара должно соответствовать действующей нормативно-технической  документации на данный товар и удостоверяется следующими документами: ветеринарный  сертификат, качественное удостоверение, декларация соответствия.</w:t>
      </w:r>
    </w:p>
    <w:p w:rsidR="000A5ACC" w:rsidRPr="006D4404" w:rsidRDefault="000A5ACC" w:rsidP="000A5ACC">
      <w:pPr>
        <w:jc w:val="both"/>
        <w:rPr>
          <w:sz w:val="22"/>
          <w:szCs w:val="22"/>
        </w:rPr>
      </w:pPr>
      <w:r w:rsidRPr="006D4404">
        <w:rPr>
          <w:sz w:val="22"/>
          <w:szCs w:val="22"/>
        </w:rPr>
        <w:t>2.2. Приемка продукции по количеству и качеству  осуществляется на складе Покупателя, претензии по количеству после приемки не принимаются. Отгружаемый Товар сопровождается следующими документами:</w:t>
      </w:r>
    </w:p>
    <w:p w:rsidR="000A5ACC" w:rsidRPr="006D4404" w:rsidRDefault="000A5ACC" w:rsidP="000A5ACC">
      <w:pPr>
        <w:numPr>
          <w:ilvl w:val="0"/>
          <w:numId w:val="7"/>
        </w:numPr>
        <w:tabs>
          <w:tab w:val="clear" w:pos="720"/>
          <w:tab w:val="num" w:pos="360"/>
        </w:tabs>
        <w:ind w:left="-180" w:firstLine="360"/>
        <w:jc w:val="both"/>
        <w:rPr>
          <w:sz w:val="22"/>
          <w:szCs w:val="22"/>
        </w:rPr>
      </w:pPr>
      <w:r w:rsidRPr="006D4404">
        <w:rPr>
          <w:sz w:val="22"/>
          <w:szCs w:val="22"/>
        </w:rPr>
        <w:t>Спецификация</w:t>
      </w:r>
      <w:r w:rsidR="004E7308" w:rsidRPr="006D4404">
        <w:rPr>
          <w:sz w:val="22"/>
          <w:szCs w:val="22"/>
        </w:rPr>
        <w:t>;</w:t>
      </w:r>
    </w:p>
    <w:p w:rsidR="000A5ACC" w:rsidRPr="006D4404" w:rsidRDefault="000A5ACC" w:rsidP="000A5ACC">
      <w:pPr>
        <w:numPr>
          <w:ilvl w:val="0"/>
          <w:numId w:val="7"/>
        </w:numPr>
        <w:tabs>
          <w:tab w:val="clear" w:pos="720"/>
          <w:tab w:val="num" w:pos="360"/>
        </w:tabs>
        <w:ind w:left="-180" w:firstLine="360"/>
        <w:jc w:val="both"/>
        <w:rPr>
          <w:sz w:val="22"/>
          <w:szCs w:val="22"/>
        </w:rPr>
      </w:pPr>
      <w:r w:rsidRPr="006D4404">
        <w:rPr>
          <w:sz w:val="22"/>
          <w:szCs w:val="22"/>
        </w:rPr>
        <w:t>Товарно-транспортная накладная (</w:t>
      </w:r>
      <w:r w:rsidRPr="006D4404">
        <w:rPr>
          <w:sz w:val="22"/>
          <w:szCs w:val="22"/>
          <w:lang w:val="en-US"/>
        </w:rPr>
        <w:t>CMR</w:t>
      </w:r>
      <w:r w:rsidRPr="006D4404">
        <w:rPr>
          <w:sz w:val="22"/>
          <w:szCs w:val="22"/>
        </w:rPr>
        <w:t>)</w:t>
      </w:r>
      <w:r w:rsidR="004E7308" w:rsidRPr="006D4404">
        <w:rPr>
          <w:sz w:val="22"/>
          <w:szCs w:val="22"/>
        </w:rPr>
        <w:t>;</w:t>
      </w:r>
    </w:p>
    <w:p w:rsidR="000A5ACC" w:rsidRPr="006D4404" w:rsidRDefault="000A5ACC" w:rsidP="000A5ACC">
      <w:pPr>
        <w:numPr>
          <w:ilvl w:val="0"/>
          <w:numId w:val="7"/>
        </w:numPr>
        <w:tabs>
          <w:tab w:val="clear" w:pos="720"/>
          <w:tab w:val="num" w:pos="360"/>
        </w:tabs>
        <w:ind w:left="-180" w:firstLine="360"/>
        <w:jc w:val="both"/>
        <w:rPr>
          <w:sz w:val="22"/>
          <w:szCs w:val="22"/>
        </w:rPr>
      </w:pPr>
      <w:r w:rsidRPr="006D4404">
        <w:rPr>
          <w:sz w:val="22"/>
          <w:szCs w:val="22"/>
        </w:rPr>
        <w:t>Счет-фактура</w:t>
      </w:r>
      <w:r w:rsidR="004E7308" w:rsidRPr="006D4404">
        <w:rPr>
          <w:sz w:val="22"/>
          <w:szCs w:val="22"/>
        </w:rPr>
        <w:t>;</w:t>
      </w:r>
    </w:p>
    <w:p w:rsidR="000A5ACC" w:rsidRPr="006D4404" w:rsidRDefault="000A5ACC" w:rsidP="000A5ACC">
      <w:pPr>
        <w:numPr>
          <w:ilvl w:val="0"/>
          <w:numId w:val="7"/>
        </w:numPr>
        <w:tabs>
          <w:tab w:val="clear" w:pos="720"/>
          <w:tab w:val="num" w:pos="360"/>
        </w:tabs>
        <w:ind w:left="-180" w:firstLine="360"/>
        <w:jc w:val="both"/>
        <w:rPr>
          <w:sz w:val="22"/>
          <w:szCs w:val="22"/>
        </w:rPr>
      </w:pPr>
      <w:r w:rsidRPr="006D4404">
        <w:rPr>
          <w:sz w:val="22"/>
          <w:szCs w:val="22"/>
        </w:rPr>
        <w:t>Ветеринарное свидетельство, согласованной формы для экспорта</w:t>
      </w:r>
      <w:r w:rsidR="004E7308" w:rsidRPr="006D4404">
        <w:rPr>
          <w:sz w:val="22"/>
          <w:szCs w:val="22"/>
        </w:rPr>
        <w:t>;</w:t>
      </w:r>
    </w:p>
    <w:p w:rsidR="000A5ACC" w:rsidRPr="006D4404" w:rsidRDefault="000A5ACC" w:rsidP="000A5ACC">
      <w:pPr>
        <w:numPr>
          <w:ilvl w:val="0"/>
          <w:numId w:val="7"/>
        </w:numPr>
        <w:tabs>
          <w:tab w:val="clear" w:pos="720"/>
          <w:tab w:val="num" w:pos="360"/>
        </w:tabs>
        <w:ind w:left="-180" w:firstLine="360"/>
        <w:jc w:val="both"/>
        <w:rPr>
          <w:sz w:val="22"/>
          <w:szCs w:val="22"/>
        </w:rPr>
      </w:pPr>
      <w:r w:rsidRPr="006D4404">
        <w:rPr>
          <w:sz w:val="22"/>
          <w:szCs w:val="22"/>
        </w:rPr>
        <w:t>Удостоверение качества производителя продукции</w:t>
      </w:r>
      <w:r w:rsidR="004E7308" w:rsidRPr="006D4404">
        <w:rPr>
          <w:sz w:val="22"/>
          <w:szCs w:val="22"/>
        </w:rPr>
        <w:t>;</w:t>
      </w:r>
    </w:p>
    <w:p w:rsidR="000A5ACC" w:rsidRPr="006D4404" w:rsidRDefault="000A5ACC" w:rsidP="000A5ACC">
      <w:pPr>
        <w:numPr>
          <w:ilvl w:val="0"/>
          <w:numId w:val="7"/>
        </w:numPr>
        <w:tabs>
          <w:tab w:val="clear" w:pos="720"/>
          <w:tab w:val="num" w:pos="360"/>
        </w:tabs>
        <w:ind w:left="-180" w:firstLine="360"/>
        <w:jc w:val="both"/>
        <w:rPr>
          <w:sz w:val="22"/>
          <w:szCs w:val="22"/>
        </w:rPr>
      </w:pPr>
      <w:r w:rsidRPr="006D4404">
        <w:rPr>
          <w:sz w:val="22"/>
          <w:szCs w:val="22"/>
        </w:rPr>
        <w:t>Декларация соответствия</w:t>
      </w:r>
      <w:r w:rsidR="004E7308" w:rsidRPr="006D4404">
        <w:rPr>
          <w:sz w:val="22"/>
          <w:szCs w:val="22"/>
        </w:rPr>
        <w:t>;</w:t>
      </w:r>
    </w:p>
    <w:p w:rsidR="000A5ACC" w:rsidRPr="006D4404" w:rsidRDefault="000A5ACC" w:rsidP="000A5ACC">
      <w:pPr>
        <w:numPr>
          <w:ilvl w:val="0"/>
          <w:numId w:val="7"/>
        </w:numPr>
        <w:tabs>
          <w:tab w:val="clear" w:pos="720"/>
          <w:tab w:val="num" w:pos="360"/>
        </w:tabs>
        <w:ind w:left="-180" w:firstLine="360"/>
        <w:jc w:val="both"/>
        <w:rPr>
          <w:sz w:val="22"/>
          <w:szCs w:val="22"/>
        </w:rPr>
      </w:pPr>
      <w:r w:rsidRPr="006D4404">
        <w:rPr>
          <w:sz w:val="22"/>
          <w:szCs w:val="22"/>
        </w:rPr>
        <w:t>Протоколы испытаний</w:t>
      </w:r>
      <w:r w:rsidR="004E7308" w:rsidRPr="006D4404">
        <w:rPr>
          <w:sz w:val="22"/>
          <w:szCs w:val="22"/>
        </w:rPr>
        <w:t>;</w:t>
      </w:r>
    </w:p>
    <w:p w:rsidR="000A5ACC" w:rsidRPr="006D4404" w:rsidRDefault="002448FD" w:rsidP="000A5ACC">
      <w:pPr>
        <w:jc w:val="both"/>
        <w:rPr>
          <w:b/>
          <w:sz w:val="22"/>
          <w:szCs w:val="22"/>
        </w:rPr>
      </w:pPr>
      <w:r>
        <w:rPr>
          <w:color w:val="000000"/>
          <w:sz w:val="22"/>
          <w:szCs w:val="22"/>
        </w:rPr>
        <w:t>2.3. В случае выявления скрытых</w:t>
      </w:r>
      <w:r w:rsidR="000A5ACC" w:rsidRPr="006D4404">
        <w:rPr>
          <w:color w:val="000000"/>
          <w:sz w:val="22"/>
          <w:szCs w:val="22"/>
        </w:rPr>
        <w:t xml:space="preserve">, вызов представителя Продавца обязателен, который обязан прибыть не позднее </w:t>
      </w:r>
      <w:r w:rsidR="00FA0ABC">
        <w:rPr>
          <w:color w:val="000000"/>
          <w:sz w:val="22"/>
          <w:szCs w:val="22"/>
        </w:rPr>
        <w:t>5</w:t>
      </w:r>
      <w:r w:rsidR="000A5ACC" w:rsidRPr="006D4404">
        <w:rPr>
          <w:color w:val="000000"/>
          <w:sz w:val="22"/>
          <w:szCs w:val="22"/>
        </w:rPr>
        <w:t xml:space="preserve"> (</w:t>
      </w:r>
      <w:r w:rsidR="00FA0ABC">
        <w:rPr>
          <w:color w:val="000000"/>
          <w:sz w:val="22"/>
          <w:szCs w:val="22"/>
        </w:rPr>
        <w:t>пяти</w:t>
      </w:r>
      <w:r w:rsidR="000A5ACC" w:rsidRPr="006D4404">
        <w:rPr>
          <w:color w:val="000000"/>
          <w:sz w:val="22"/>
          <w:szCs w:val="22"/>
        </w:rPr>
        <w:t>) суток с момента получения сообщения.</w:t>
      </w:r>
    </w:p>
    <w:p w:rsidR="000A5ACC" w:rsidRPr="006D4404" w:rsidRDefault="000A5ACC" w:rsidP="000A5ACC">
      <w:pPr>
        <w:pStyle w:val="a3"/>
        <w:tabs>
          <w:tab w:val="left" w:pos="0"/>
          <w:tab w:val="left" w:pos="2774"/>
        </w:tabs>
        <w:jc w:val="both"/>
        <w:rPr>
          <w:sz w:val="22"/>
          <w:szCs w:val="22"/>
        </w:rPr>
      </w:pPr>
      <w:r w:rsidRPr="006D4404">
        <w:rPr>
          <w:sz w:val="22"/>
          <w:szCs w:val="22"/>
        </w:rPr>
        <w:t>2.4. В случае поставки некачественного товара (скрытые дефекты) Покупатель имеет право отказаться от него и потребовать замену на товар надлежащего качества за счет Продавца.</w:t>
      </w:r>
    </w:p>
    <w:p w:rsidR="000A5ACC" w:rsidRPr="006D4404" w:rsidRDefault="000A5ACC" w:rsidP="000A5ACC">
      <w:pPr>
        <w:pStyle w:val="a3"/>
        <w:jc w:val="both"/>
        <w:rPr>
          <w:sz w:val="22"/>
          <w:szCs w:val="22"/>
        </w:rPr>
      </w:pPr>
      <w:r w:rsidRPr="006D4404">
        <w:rPr>
          <w:sz w:val="22"/>
          <w:szCs w:val="22"/>
        </w:rPr>
        <w:t>2.5. Поставка товара Покупателю производится со сроком годности не менее 2/3 установленного срока.</w:t>
      </w:r>
    </w:p>
    <w:p w:rsidR="008C4727" w:rsidRPr="00875AFE" w:rsidRDefault="000A5ACC" w:rsidP="00875AFE">
      <w:pPr>
        <w:pStyle w:val="a3"/>
        <w:tabs>
          <w:tab w:val="left" w:pos="284"/>
          <w:tab w:val="left" w:pos="2774"/>
        </w:tabs>
        <w:jc w:val="both"/>
        <w:rPr>
          <w:b/>
          <w:sz w:val="22"/>
          <w:szCs w:val="22"/>
          <w:u w:val="single"/>
        </w:rPr>
      </w:pPr>
      <w:r w:rsidRPr="006D4404">
        <w:rPr>
          <w:sz w:val="22"/>
          <w:szCs w:val="22"/>
        </w:rPr>
        <w:t>2.6</w:t>
      </w:r>
      <w:r w:rsidRPr="006D4404">
        <w:rPr>
          <w:b/>
          <w:sz w:val="22"/>
          <w:szCs w:val="22"/>
        </w:rPr>
        <w:t xml:space="preserve">. </w:t>
      </w:r>
      <w:r w:rsidRPr="006D4404">
        <w:rPr>
          <w:sz w:val="22"/>
          <w:szCs w:val="22"/>
        </w:rPr>
        <w:t xml:space="preserve">Претензии к качеству товара могут быть заявлены в пределах срока годности товара при обеспечении Покупателем требуемых для данного товара условий хранения. </w:t>
      </w:r>
      <w:bookmarkStart w:id="0" w:name="_GoBack"/>
      <w:bookmarkEnd w:id="0"/>
    </w:p>
    <w:p w:rsidR="00DE0065" w:rsidRPr="006D4404" w:rsidRDefault="00DE0065" w:rsidP="00810A00">
      <w:pPr>
        <w:pStyle w:val="a3"/>
        <w:tabs>
          <w:tab w:val="left" w:pos="284"/>
          <w:tab w:val="left" w:pos="2774"/>
        </w:tabs>
        <w:jc w:val="center"/>
        <w:rPr>
          <w:b/>
          <w:sz w:val="22"/>
          <w:szCs w:val="22"/>
        </w:rPr>
      </w:pPr>
      <w:r w:rsidRPr="006D4404">
        <w:rPr>
          <w:b/>
          <w:color w:val="000000"/>
          <w:sz w:val="22"/>
          <w:szCs w:val="22"/>
          <w:u w:val="single"/>
        </w:rPr>
        <w:t>3.  ПОСТАВКА ТОВАРА</w:t>
      </w:r>
    </w:p>
    <w:p w:rsidR="00A23E87" w:rsidRPr="006D4404" w:rsidRDefault="00810A00" w:rsidP="00A23E87">
      <w:pPr>
        <w:pStyle w:val="a3"/>
        <w:tabs>
          <w:tab w:val="left" w:pos="2842"/>
        </w:tabs>
        <w:jc w:val="both"/>
        <w:rPr>
          <w:color w:val="000000" w:themeColor="text1"/>
          <w:sz w:val="22"/>
          <w:szCs w:val="22"/>
        </w:rPr>
      </w:pPr>
      <w:r w:rsidRPr="006D4404">
        <w:rPr>
          <w:sz w:val="22"/>
          <w:szCs w:val="22"/>
        </w:rPr>
        <w:t>3.1. Поставка товара на территорию Р</w:t>
      </w:r>
      <w:r w:rsidR="00E4031C" w:rsidRPr="006D4404">
        <w:rPr>
          <w:sz w:val="22"/>
          <w:szCs w:val="22"/>
        </w:rPr>
        <w:t>оссии</w:t>
      </w:r>
      <w:r w:rsidRPr="006D4404">
        <w:rPr>
          <w:sz w:val="22"/>
          <w:szCs w:val="22"/>
        </w:rPr>
        <w:t xml:space="preserve"> осуществляется с</w:t>
      </w:r>
      <w:r w:rsidR="00875AFE">
        <w:rPr>
          <w:sz w:val="22"/>
          <w:szCs w:val="22"/>
        </w:rPr>
        <w:t xml:space="preserve"> __________</w:t>
      </w:r>
      <w:r w:rsidR="00585DF3" w:rsidRPr="006D4404">
        <w:rPr>
          <w:sz w:val="22"/>
          <w:szCs w:val="22"/>
        </w:rPr>
        <w:t xml:space="preserve"> 20</w:t>
      </w:r>
      <w:r w:rsidR="00875AFE">
        <w:rPr>
          <w:sz w:val="22"/>
          <w:szCs w:val="22"/>
        </w:rPr>
        <w:t>_____</w:t>
      </w:r>
      <w:r w:rsidR="00037E4B" w:rsidRPr="006D4404">
        <w:rPr>
          <w:sz w:val="22"/>
          <w:szCs w:val="22"/>
        </w:rPr>
        <w:t>г</w:t>
      </w:r>
      <w:r w:rsidR="002A1B6F" w:rsidRPr="006D4404">
        <w:rPr>
          <w:sz w:val="22"/>
          <w:szCs w:val="22"/>
        </w:rPr>
        <w:t>.</w:t>
      </w:r>
      <w:r w:rsidR="00585DF3" w:rsidRPr="006D4404">
        <w:rPr>
          <w:sz w:val="22"/>
          <w:szCs w:val="22"/>
        </w:rPr>
        <w:t xml:space="preserve">на условиях </w:t>
      </w:r>
      <w:r w:rsidR="000A5ACC" w:rsidRPr="006D4404">
        <w:rPr>
          <w:sz w:val="22"/>
          <w:szCs w:val="22"/>
          <w:lang w:val="en-US"/>
        </w:rPr>
        <w:t>FCA</w:t>
      </w:r>
      <w:r w:rsidRPr="006D4404">
        <w:rPr>
          <w:sz w:val="22"/>
          <w:szCs w:val="22"/>
        </w:rPr>
        <w:t>-</w:t>
      </w:r>
      <w:r w:rsidR="00585DF3" w:rsidRPr="006D4404">
        <w:rPr>
          <w:sz w:val="22"/>
          <w:szCs w:val="22"/>
        </w:rPr>
        <w:t>г.</w:t>
      </w:r>
      <w:r w:rsidR="000A5ACC" w:rsidRPr="006D4404">
        <w:rPr>
          <w:sz w:val="22"/>
          <w:szCs w:val="22"/>
        </w:rPr>
        <w:t>Бобруйск</w:t>
      </w:r>
      <w:r w:rsidRPr="006D4404">
        <w:rPr>
          <w:sz w:val="22"/>
          <w:szCs w:val="22"/>
        </w:rPr>
        <w:t>(ИНКОТЕРМС 20</w:t>
      </w:r>
      <w:r w:rsidR="00815A74" w:rsidRPr="006D4404">
        <w:rPr>
          <w:sz w:val="22"/>
          <w:szCs w:val="22"/>
        </w:rPr>
        <w:t>10</w:t>
      </w:r>
      <w:r w:rsidR="00E81126" w:rsidRPr="006D4404">
        <w:rPr>
          <w:sz w:val="22"/>
          <w:szCs w:val="22"/>
        </w:rPr>
        <w:t xml:space="preserve">) </w:t>
      </w:r>
      <w:r w:rsidRPr="006D4404">
        <w:rPr>
          <w:sz w:val="22"/>
          <w:szCs w:val="22"/>
        </w:rPr>
        <w:t>в сроки согласованные сторонами путем подписания спецификации.</w:t>
      </w:r>
      <w:r w:rsidR="00EE510A" w:rsidRPr="006D4404">
        <w:rPr>
          <w:color w:val="000000" w:themeColor="text1"/>
          <w:sz w:val="22"/>
          <w:szCs w:val="22"/>
        </w:rPr>
        <w:t>Срок поставки товара: в течении 10 (десяти) календарных дней с момента поступления предоплаты на расчетный счёт Поставщика, при условии согласования отгрузки и наличия товара на складе Поставщика, если иной срок не указан в соответствующей Спецификации.</w:t>
      </w:r>
    </w:p>
    <w:p w:rsidR="00951A5D" w:rsidRPr="006D4404" w:rsidRDefault="00810A00" w:rsidP="00A23E87">
      <w:pPr>
        <w:pStyle w:val="a3"/>
        <w:tabs>
          <w:tab w:val="left" w:pos="2842"/>
        </w:tabs>
        <w:jc w:val="both"/>
        <w:rPr>
          <w:color w:val="000000"/>
          <w:sz w:val="22"/>
          <w:szCs w:val="22"/>
        </w:rPr>
      </w:pPr>
      <w:r w:rsidRPr="006D4404">
        <w:rPr>
          <w:color w:val="000000"/>
          <w:sz w:val="22"/>
          <w:szCs w:val="22"/>
        </w:rPr>
        <w:t>3.2. Погрузка в транспортное средство производится силами и средствами Продавца. Транспортные расходы за счет Покупателя.</w:t>
      </w:r>
    </w:p>
    <w:p w:rsidR="00810A00" w:rsidRPr="00FA0ABC" w:rsidRDefault="00810A00" w:rsidP="00810A00">
      <w:pPr>
        <w:shd w:val="clear" w:color="auto" w:fill="FFFFFF"/>
        <w:tabs>
          <w:tab w:val="left" w:pos="2842"/>
        </w:tabs>
        <w:jc w:val="both"/>
        <w:rPr>
          <w:color w:val="000000"/>
          <w:sz w:val="22"/>
          <w:szCs w:val="22"/>
        </w:rPr>
      </w:pPr>
      <w:r w:rsidRPr="006D4404">
        <w:rPr>
          <w:color w:val="000000"/>
          <w:sz w:val="22"/>
          <w:szCs w:val="22"/>
        </w:rPr>
        <w:lastRenderedPageBreak/>
        <w:t>3.3. Получение продукции по количеству и качеству производится на складе Продавца представителями Покупателя</w:t>
      </w:r>
      <w:r w:rsidRPr="00FA0ABC">
        <w:rPr>
          <w:color w:val="000000"/>
          <w:sz w:val="22"/>
          <w:szCs w:val="22"/>
        </w:rPr>
        <w:t>.</w:t>
      </w:r>
      <w:r w:rsidR="00875AFE">
        <w:rPr>
          <w:color w:val="000000"/>
          <w:sz w:val="22"/>
          <w:szCs w:val="22"/>
        </w:rPr>
        <w:t xml:space="preserve"> </w:t>
      </w:r>
      <w:r w:rsidR="00FA0ABC" w:rsidRPr="00FA0ABC">
        <w:rPr>
          <w:sz w:val="22"/>
          <w:szCs w:val="22"/>
        </w:rPr>
        <w:t>Покупатель или представитель Покупателя обязуется проверить соответствие количества данным, указанным в накладной, а также проверить состояние фактически принимаемых грузовых мест, на предмет их соответствия, целости упаковки и отсутствия механических повреждений.</w:t>
      </w:r>
    </w:p>
    <w:p w:rsidR="009867F7" w:rsidRPr="006D4404" w:rsidRDefault="00810A00" w:rsidP="00E4031C">
      <w:pPr>
        <w:shd w:val="clear" w:color="auto" w:fill="FFFFFF"/>
        <w:tabs>
          <w:tab w:val="left" w:pos="2842"/>
        </w:tabs>
        <w:jc w:val="both"/>
        <w:rPr>
          <w:b/>
          <w:color w:val="000000"/>
          <w:sz w:val="22"/>
          <w:szCs w:val="22"/>
          <w:u w:val="single"/>
        </w:rPr>
      </w:pPr>
      <w:r w:rsidRPr="006D4404">
        <w:rPr>
          <w:color w:val="000000"/>
          <w:sz w:val="22"/>
          <w:szCs w:val="22"/>
        </w:rPr>
        <w:t>3.4. Датой поставки и перехода права собственности считается дата передачи товара Покупателю и подписания накладной.</w:t>
      </w:r>
    </w:p>
    <w:p w:rsidR="00DE0065" w:rsidRPr="006D4404" w:rsidRDefault="00DE0065" w:rsidP="00DE0065">
      <w:pPr>
        <w:shd w:val="clear" w:color="auto" w:fill="FFFFFF"/>
        <w:jc w:val="center"/>
        <w:rPr>
          <w:b/>
          <w:color w:val="000000"/>
          <w:sz w:val="22"/>
          <w:szCs w:val="22"/>
          <w:u w:val="single"/>
        </w:rPr>
      </w:pPr>
      <w:r w:rsidRPr="006D4404">
        <w:rPr>
          <w:b/>
          <w:color w:val="000000"/>
          <w:sz w:val="22"/>
          <w:szCs w:val="22"/>
          <w:u w:val="single"/>
        </w:rPr>
        <w:t>4. ПОРЯДОК РАСЧЁТОВ</w:t>
      </w:r>
    </w:p>
    <w:p w:rsidR="004B6ADF" w:rsidRPr="00875BFE" w:rsidRDefault="00810A00" w:rsidP="00256540">
      <w:pPr>
        <w:shd w:val="clear" w:color="auto" w:fill="FFFFFF"/>
        <w:jc w:val="both"/>
        <w:rPr>
          <w:sz w:val="22"/>
          <w:szCs w:val="22"/>
        </w:rPr>
      </w:pPr>
      <w:r w:rsidRPr="00875BFE">
        <w:rPr>
          <w:color w:val="000000"/>
          <w:sz w:val="22"/>
          <w:szCs w:val="22"/>
        </w:rPr>
        <w:t>4.1.</w:t>
      </w:r>
      <w:r w:rsidR="00E7505D" w:rsidRPr="00875BFE">
        <w:rPr>
          <w:color w:val="000000"/>
          <w:sz w:val="22"/>
          <w:szCs w:val="22"/>
        </w:rPr>
        <w:t xml:space="preserve">Условия оплаты за </w:t>
      </w:r>
      <w:r w:rsidR="00545CAE" w:rsidRPr="00875BFE">
        <w:rPr>
          <w:color w:val="000000"/>
          <w:sz w:val="22"/>
          <w:szCs w:val="22"/>
        </w:rPr>
        <w:t>поставляемый</w:t>
      </w:r>
      <w:r w:rsidR="00E7505D" w:rsidRPr="00875BFE">
        <w:rPr>
          <w:color w:val="000000"/>
          <w:sz w:val="22"/>
          <w:szCs w:val="22"/>
        </w:rPr>
        <w:t xml:space="preserve"> товар</w:t>
      </w:r>
      <w:r w:rsidR="005101F5" w:rsidRPr="00875BFE">
        <w:rPr>
          <w:color w:val="000000"/>
          <w:sz w:val="22"/>
          <w:szCs w:val="22"/>
        </w:rPr>
        <w:t>:</w:t>
      </w:r>
      <w:r w:rsidR="00E7505D" w:rsidRPr="00875BFE">
        <w:rPr>
          <w:color w:val="000000"/>
          <w:sz w:val="22"/>
          <w:szCs w:val="22"/>
        </w:rPr>
        <w:t xml:space="preserve"> предварительна</w:t>
      </w:r>
      <w:r w:rsidR="005101F5" w:rsidRPr="00875BFE">
        <w:rPr>
          <w:color w:val="000000"/>
          <w:sz w:val="22"/>
          <w:szCs w:val="22"/>
        </w:rPr>
        <w:t>я оплата</w:t>
      </w:r>
      <w:r w:rsidR="00624479" w:rsidRPr="00875BFE">
        <w:rPr>
          <w:color w:val="000000"/>
          <w:sz w:val="22"/>
          <w:szCs w:val="22"/>
        </w:rPr>
        <w:t xml:space="preserve">. </w:t>
      </w:r>
      <w:r w:rsidR="00256540" w:rsidRPr="00875BFE">
        <w:rPr>
          <w:sz w:val="22"/>
          <w:szCs w:val="22"/>
        </w:rPr>
        <w:t>Расчеты по данному контракту осущ</w:t>
      </w:r>
      <w:r w:rsidR="00E81126" w:rsidRPr="00875BFE">
        <w:rPr>
          <w:sz w:val="22"/>
          <w:szCs w:val="22"/>
        </w:rPr>
        <w:t xml:space="preserve">ествляются в безналичной </w:t>
      </w:r>
      <w:r w:rsidR="00256540" w:rsidRPr="00875BFE">
        <w:rPr>
          <w:sz w:val="22"/>
          <w:szCs w:val="22"/>
        </w:rPr>
        <w:t>форме</w:t>
      </w:r>
      <w:r w:rsidR="00C764A2" w:rsidRPr="00875BFE">
        <w:rPr>
          <w:sz w:val="22"/>
          <w:szCs w:val="22"/>
        </w:rPr>
        <w:t>, согласно сч</w:t>
      </w:r>
      <w:r w:rsidR="00E81126" w:rsidRPr="00875BFE">
        <w:rPr>
          <w:sz w:val="22"/>
          <w:szCs w:val="22"/>
        </w:rPr>
        <w:t xml:space="preserve">ет-фактуры Продавца в </w:t>
      </w:r>
      <w:r w:rsidR="00624479" w:rsidRPr="00875BFE">
        <w:rPr>
          <w:sz w:val="22"/>
          <w:szCs w:val="22"/>
        </w:rPr>
        <w:t>течении 3-х банковских дней с момента ее выставления.</w:t>
      </w:r>
    </w:p>
    <w:p w:rsidR="00EE510A" w:rsidRPr="00875BFE" w:rsidRDefault="00EE510A" w:rsidP="00256540">
      <w:pPr>
        <w:shd w:val="clear" w:color="auto" w:fill="FFFFFF"/>
        <w:jc w:val="both"/>
        <w:rPr>
          <w:color w:val="000000" w:themeColor="text1"/>
          <w:sz w:val="22"/>
          <w:szCs w:val="22"/>
        </w:rPr>
      </w:pPr>
      <w:r w:rsidRPr="00875BFE">
        <w:rPr>
          <w:color w:val="000000" w:themeColor="text1"/>
          <w:sz w:val="22"/>
          <w:szCs w:val="22"/>
        </w:rPr>
        <w:t>4.2</w:t>
      </w:r>
      <w:r w:rsidR="00875AFE">
        <w:rPr>
          <w:color w:val="000000" w:themeColor="text1"/>
          <w:sz w:val="22"/>
          <w:szCs w:val="22"/>
        </w:rPr>
        <w:t>.</w:t>
      </w:r>
      <w:r w:rsidRPr="00875BFE">
        <w:rPr>
          <w:color w:val="000000" w:themeColor="text1"/>
          <w:sz w:val="22"/>
          <w:szCs w:val="22"/>
        </w:rPr>
        <w:t xml:space="preserve"> В случае, если поставка товара не будет осуществлена по вине Поставщика, Поставщик обязан возвратить ранее полученные денежные средства не позднее </w:t>
      </w:r>
      <w:r w:rsidR="00875BFE" w:rsidRPr="00875BFE">
        <w:rPr>
          <w:color w:val="000000" w:themeColor="text1"/>
          <w:sz w:val="22"/>
          <w:szCs w:val="22"/>
        </w:rPr>
        <w:t>6</w:t>
      </w:r>
      <w:r w:rsidRPr="00875BFE">
        <w:rPr>
          <w:color w:val="000000" w:themeColor="text1"/>
          <w:sz w:val="22"/>
          <w:szCs w:val="22"/>
        </w:rPr>
        <w:t>0 (</w:t>
      </w:r>
      <w:r w:rsidR="00875BFE" w:rsidRPr="00875BFE">
        <w:rPr>
          <w:color w:val="000000" w:themeColor="text1"/>
          <w:sz w:val="22"/>
          <w:szCs w:val="22"/>
        </w:rPr>
        <w:t>шестидесяти</w:t>
      </w:r>
      <w:r w:rsidRPr="00875BFE">
        <w:rPr>
          <w:color w:val="000000" w:themeColor="text1"/>
          <w:sz w:val="22"/>
          <w:szCs w:val="22"/>
        </w:rPr>
        <w:t>) календарных дней с момента  получения письменного требования от Покупателя.</w:t>
      </w:r>
    </w:p>
    <w:p w:rsidR="00810A00" w:rsidRPr="00875BFE" w:rsidRDefault="00810A00" w:rsidP="00810A00">
      <w:pPr>
        <w:shd w:val="clear" w:color="auto" w:fill="FFFFFF"/>
        <w:jc w:val="both"/>
        <w:rPr>
          <w:color w:val="000000"/>
          <w:sz w:val="22"/>
          <w:szCs w:val="22"/>
        </w:rPr>
      </w:pPr>
      <w:r w:rsidRPr="00875BFE">
        <w:rPr>
          <w:color w:val="000000"/>
          <w:sz w:val="22"/>
          <w:szCs w:val="22"/>
        </w:rPr>
        <w:t>4.</w:t>
      </w:r>
      <w:r w:rsidR="00EE510A" w:rsidRPr="00875BFE">
        <w:rPr>
          <w:color w:val="000000"/>
          <w:sz w:val="22"/>
          <w:szCs w:val="22"/>
        </w:rPr>
        <w:t>3</w:t>
      </w:r>
      <w:r w:rsidRPr="00875BFE">
        <w:rPr>
          <w:color w:val="000000"/>
          <w:sz w:val="22"/>
          <w:szCs w:val="22"/>
        </w:rPr>
        <w:t>.Валюта контрак</w:t>
      </w:r>
      <w:r w:rsidR="002A1B6F" w:rsidRPr="00875BFE">
        <w:rPr>
          <w:color w:val="000000"/>
          <w:sz w:val="22"/>
          <w:szCs w:val="22"/>
        </w:rPr>
        <w:t xml:space="preserve">та и </w:t>
      </w:r>
      <w:r w:rsidRPr="00875BFE">
        <w:rPr>
          <w:color w:val="000000"/>
          <w:sz w:val="22"/>
          <w:szCs w:val="22"/>
        </w:rPr>
        <w:t>платежа – российские рубли. Расходы по банковским переводам несет Покупатель. Стоимость тары и упаковки включена в стоимость товара.</w:t>
      </w:r>
    </w:p>
    <w:p w:rsidR="003734CF" w:rsidRPr="00875BFE" w:rsidRDefault="00EE510A" w:rsidP="003734CF">
      <w:pPr>
        <w:shd w:val="clear" w:color="auto" w:fill="FFFFFF"/>
        <w:rPr>
          <w:color w:val="000000"/>
          <w:sz w:val="22"/>
          <w:szCs w:val="22"/>
        </w:rPr>
      </w:pPr>
      <w:r w:rsidRPr="00875BFE">
        <w:rPr>
          <w:color w:val="000000"/>
          <w:sz w:val="22"/>
          <w:szCs w:val="22"/>
        </w:rPr>
        <w:t>4.4</w:t>
      </w:r>
      <w:r w:rsidR="003734CF" w:rsidRPr="00875BFE">
        <w:rPr>
          <w:color w:val="000000"/>
          <w:sz w:val="22"/>
          <w:szCs w:val="22"/>
        </w:rPr>
        <w:t>. Датой оплаты считается дата зачисления денежных средств на счет Продавца.</w:t>
      </w:r>
    </w:p>
    <w:p w:rsidR="004B0D81" w:rsidRPr="00875BFE" w:rsidRDefault="004B0D81" w:rsidP="004B0D81">
      <w:pPr>
        <w:shd w:val="clear" w:color="auto" w:fill="FFFFFF"/>
        <w:jc w:val="both"/>
        <w:rPr>
          <w:b/>
          <w:color w:val="000000"/>
          <w:sz w:val="22"/>
          <w:szCs w:val="22"/>
        </w:rPr>
      </w:pPr>
      <w:r w:rsidRPr="00875BFE">
        <w:rPr>
          <w:color w:val="000000"/>
          <w:sz w:val="22"/>
          <w:szCs w:val="22"/>
        </w:rPr>
        <w:t>4.</w:t>
      </w:r>
      <w:r w:rsidR="00CE12BA">
        <w:rPr>
          <w:color w:val="000000"/>
          <w:sz w:val="22"/>
          <w:szCs w:val="22"/>
        </w:rPr>
        <w:t>5</w:t>
      </w:r>
      <w:r w:rsidRPr="00875BFE">
        <w:rPr>
          <w:color w:val="000000"/>
          <w:sz w:val="22"/>
          <w:szCs w:val="22"/>
        </w:rPr>
        <w:t xml:space="preserve">. </w:t>
      </w:r>
      <w:r w:rsidRPr="00875BFE">
        <w:rPr>
          <w:sz w:val="22"/>
          <w:szCs w:val="22"/>
        </w:rPr>
        <w:t>В обеспечение обязательств по уплате Покупателем косвенных налогов (НДС) Покупатель перечисляет вместе с предоплатой за каждую партию товара сумму денежных средств, равную сумме подлежащих уплате косвенных налогов.</w:t>
      </w:r>
    </w:p>
    <w:p w:rsidR="00901E0E" w:rsidRPr="00875AFE" w:rsidRDefault="00CE12BA" w:rsidP="00E16962">
      <w:pPr>
        <w:shd w:val="clear" w:color="auto" w:fill="FFFFFF"/>
        <w:jc w:val="both"/>
        <w:rPr>
          <w:color w:val="000000"/>
          <w:sz w:val="22"/>
          <w:szCs w:val="22"/>
        </w:rPr>
      </w:pPr>
      <w:r>
        <w:rPr>
          <w:color w:val="000000"/>
          <w:sz w:val="22"/>
          <w:szCs w:val="22"/>
        </w:rPr>
        <w:t>4.6</w:t>
      </w:r>
      <w:r w:rsidR="004B0D81" w:rsidRPr="00875BFE">
        <w:rPr>
          <w:color w:val="000000"/>
          <w:sz w:val="22"/>
          <w:szCs w:val="22"/>
        </w:rPr>
        <w:t xml:space="preserve">. </w:t>
      </w:r>
      <w:r w:rsidR="00E16962" w:rsidRPr="00875BFE">
        <w:rPr>
          <w:color w:val="000000"/>
          <w:sz w:val="22"/>
          <w:szCs w:val="22"/>
          <w:shd w:val="clear" w:color="auto" w:fill="FFFFFF"/>
        </w:rPr>
        <w:t>Отгрузка товара осуществляется в течение десяти календарных дней с даты зачисления денежных средств  на  счет Продавца. Полное закрытие авансового платежа осуществляется в течение 60 (шестидесяти) календарных дней с даты зачисления денежных средств  на счет Продавца</w:t>
      </w:r>
      <w:r w:rsidR="004B0D81" w:rsidRPr="00875BFE">
        <w:rPr>
          <w:color w:val="000000"/>
          <w:sz w:val="22"/>
          <w:szCs w:val="22"/>
        </w:rPr>
        <w:t>.</w:t>
      </w:r>
    </w:p>
    <w:p w:rsidR="00DE0065" w:rsidRPr="006D4404" w:rsidRDefault="00DE0065" w:rsidP="00DE0065">
      <w:pPr>
        <w:shd w:val="clear" w:color="auto" w:fill="FFFFFF"/>
        <w:jc w:val="center"/>
        <w:rPr>
          <w:b/>
          <w:color w:val="000000"/>
          <w:sz w:val="22"/>
          <w:szCs w:val="22"/>
          <w:u w:val="single"/>
        </w:rPr>
      </w:pPr>
      <w:r w:rsidRPr="006D4404">
        <w:rPr>
          <w:b/>
          <w:color w:val="000000"/>
          <w:sz w:val="22"/>
          <w:szCs w:val="22"/>
          <w:u w:val="single"/>
        </w:rPr>
        <w:t>5. ОТВЕТСТВЕННОСТЬ СТОРОН.</w:t>
      </w:r>
    </w:p>
    <w:p w:rsidR="006777C3" w:rsidRPr="00875BFE" w:rsidRDefault="006777C3" w:rsidP="006777C3">
      <w:pPr>
        <w:shd w:val="clear" w:color="auto" w:fill="FFFFFF"/>
        <w:tabs>
          <w:tab w:val="left" w:pos="3566"/>
        </w:tabs>
        <w:jc w:val="both"/>
        <w:rPr>
          <w:color w:val="000000"/>
          <w:sz w:val="22"/>
          <w:szCs w:val="22"/>
        </w:rPr>
      </w:pPr>
      <w:r w:rsidRPr="00875BFE">
        <w:rPr>
          <w:color w:val="000000"/>
          <w:sz w:val="22"/>
          <w:szCs w:val="22"/>
        </w:rPr>
        <w:t>5.1. Ответственность за своевременную уплату НДС несет</w:t>
      </w:r>
      <w:r w:rsidR="00591C67" w:rsidRPr="00875BFE">
        <w:rPr>
          <w:color w:val="000000"/>
          <w:sz w:val="22"/>
          <w:szCs w:val="22"/>
        </w:rPr>
        <w:t xml:space="preserve"> Покупатель. </w:t>
      </w:r>
      <w:r w:rsidRPr="00875BFE">
        <w:rPr>
          <w:color w:val="000000"/>
          <w:sz w:val="22"/>
          <w:szCs w:val="22"/>
        </w:rPr>
        <w:t>Покупатель обязан в течение 60 дней с момента по</w:t>
      </w:r>
      <w:r w:rsidR="00DB5379" w:rsidRPr="00875BFE">
        <w:rPr>
          <w:color w:val="000000"/>
          <w:sz w:val="22"/>
          <w:szCs w:val="22"/>
        </w:rPr>
        <w:t xml:space="preserve">лучения продукции предоставить </w:t>
      </w:r>
      <w:r w:rsidRPr="00875BFE">
        <w:rPr>
          <w:color w:val="000000"/>
          <w:sz w:val="22"/>
          <w:szCs w:val="22"/>
        </w:rPr>
        <w:t>Продавцу подтверждающие документы по уплате НДС (копию на бумажном носителе или в электронном виде с электронной (электронно-цифровой подписью) налогоплательщика заявления о ввозе товара с территории Республики Бе</w:t>
      </w:r>
      <w:r w:rsidR="002A1B6F" w:rsidRPr="00875BFE">
        <w:rPr>
          <w:color w:val="000000"/>
          <w:sz w:val="22"/>
          <w:szCs w:val="22"/>
        </w:rPr>
        <w:t xml:space="preserve">ларусь на территорию стран ТС. В случае </w:t>
      </w:r>
      <w:r w:rsidRPr="00875BFE">
        <w:rPr>
          <w:color w:val="000000"/>
          <w:sz w:val="22"/>
          <w:szCs w:val="22"/>
        </w:rPr>
        <w:t>нарушения сроков уплаты НДС и не предоставления подтверждающих уплату НДС до</w:t>
      </w:r>
      <w:r w:rsidR="002A1B6F" w:rsidRPr="00875BFE">
        <w:rPr>
          <w:color w:val="000000"/>
          <w:sz w:val="22"/>
          <w:szCs w:val="22"/>
        </w:rPr>
        <w:t xml:space="preserve">кументов Продавцу, </w:t>
      </w:r>
      <w:r w:rsidR="00E81126" w:rsidRPr="00875BFE">
        <w:rPr>
          <w:color w:val="000000"/>
          <w:sz w:val="22"/>
          <w:szCs w:val="22"/>
        </w:rPr>
        <w:t xml:space="preserve">Покупатель уплачивает </w:t>
      </w:r>
      <w:r w:rsidRPr="00875BFE">
        <w:rPr>
          <w:color w:val="000000"/>
          <w:sz w:val="22"/>
          <w:szCs w:val="22"/>
        </w:rPr>
        <w:t>Продавцу штраф в размере 20 % суммы полученного товара в течение 10 дней с момента предъявления письменной претензии Продавца.</w:t>
      </w:r>
    </w:p>
    <w:p w:rsidR="00545CAE" w:rsidRPr="00875BFE" w:rsidRDefault="00C764A2" w:rsidP="00E16962">
      <w:pPr>
        <w:shd w:val="clear" w:color="auto" w:fill="FFFFFF"/>
        <w:tabs>
          <w:tab w:val="left" w:pos="3566"/>
        </w:tabs>
        <w:jc w:val="both"/>
        <w:rPr>
          <w:sz w:val="22"/>
          <w:szCs w:val="22"/>
        </w:rPr>
      </w:pPr>
      <w:r w:rsidRPr="00875BFE">
        <w:rPr>
          <w:color w:val="000000"/>
          <w:sz w:val="22"/>
          <w:szCs w:val="22"/>
        </w:rPr>
        <w:t>5.</w:t>
      </w:r>
      <w:r w:rsidR="007C2D6D">
        <w:rPr>
          <w:color w:val="000000"/>
          <w:sz w:val="22"/>
          <w:szCs w:val="22"/>
        </w:rPr>
        <w:t>2</w:t>
      </w:r>
      <w:r w:rsidRPr="00875BFE">
        <w:rPr>
          <w:color w:val="000000"/>
          <w:sz w:val="22"/>
          <w:szCs w:val="22"/>
        </w:rPr>
        <w:t xml:space="preserve">. </w:t>
      </w:r>
      <w:r w:rsidRPr="00875BFE">
        <w:rPr>
          <w:spacing w:val="-2"/>
          <w:sz w:val="22"/>
          <w:szCs w:val="22"/>
        </w:rPr>
        <w:t xml:space="preserve">В случае отказа Покупателя от заказанного, оплаченного и изготовленного </w:t>
      </w:r>
      <w:r w:rsidR="003B1DEF" w:rsidRPr="00875BFE">
        <w:rPr>
          <w:spacing w:val="-2"/>
          <w:sz w:val="22"/>
          <w:szCs w:val="22"/>
        </w:rPr>
        <w:t>т</w:t>
      </w:r>
      <w:r w:rsidR="00E81126" w:rsidRPr="00875BFE">
        <w:rPr>
          <w:spacing w:val="-2"/>
          <w:sz w:val="22"/>
          <w:szCs w:val="22"/>
        </w:rPr>
        <w:t xml:space="preserve">овара, </w:t>
      </w:r>
      <w:r w:rsidRPr="00875BFE">
        <w:rPr>
          <w:spacing w:val="-2"/>
          <w:sz w:val="22"/>
          <w:szCs w:val="22"/>
        </w:rPr>
        <w:t>с Покупателя взыскивается штраф, в размере 10 % от общей суммы предоплаты произведенного Покупателем по данному договору. Оплаченные денежные средст</w:t>
      </w:r>
      <w:r w:rsidR="00E81126" w:rsidRPr="00875BFE">
        <w:rPr>
          <w:spacing w:val="-2"/>
          <w:sz w:val="22"/>
          <w:szCs w:val="22"/>
        </w:rPr>
        <w:t xml:space="preserve">ва  возвращаются Покупателю за </w:t>
      </w:r>
      <w:r w:rsidRPr="00875BFE">
        <w:rPr>
          <w:spacing w:val="-2"/>
          <w:sz w:val="22"/>
          <w:szCs w:val="22"/>
        </w:rPr>
        <w:t>вычетом 10% штрафа.</w:t>
      </w:r>
      <w:r w:rsidR="00A3198B" w:rsidRPr="00875BFE">
        <w:rPr>
          <w:sz w:val="22"/>
          <w:szCs w:val="22"/>
        </w:rPr>
        <w:tab/>
      </w:r>
    </w:p>
    <w:p w:rsidR="00545CAE" w:rsidRPr="00875BFE" w:rsidRDefault="00545CAE" w:rsidP="00545CAE">
      <w:pPr>
        <w:shd w:val="clear" w:color="auto" w:fill="FFFFFF"/>
        <w:tabs>
          <w:tab w:val="center" w:pos="4536"/>
        </w:tabs>
        <w:jc w:val="both"/>
        <w:rPr>
          <w:color w:val="000000" w:themeColor="text1"/>
          <w:spacing w:val="-2"/>
          <w:sz w:val="22"/>
          <w:szCs w:val="22"/>
        </w:rPr>
      </w:pPr>
      <w:r w:rsidRPr="00875BFE">
        <w:rPr>
          <w:color w:val="000000"/>
          <w:sz w:val="22"/>
          <w:szCs w:val="22"/>
        </w:rPr>
        <w:t>5.</w:t>
      </w:r>
      <w:r w:rsidR="007C2D6D">
        <w:rPr>
          <w:color w:val="000000"/>
          <w:sz w:val="22"/>
          <w:szCs w:val="22"/>
        </w:rPr>
        <w:t>3</w:t>
      </w:r>
      <w:r w:rsidRPr="00875BFE">
        <w:rPr>
          <w:color w:val="000000"/>
          <w:sz w:val="22"/>
          <w:szCs w:val="22"/>
        </w:rPr>
        <w:t xml:space="preserve">. </w:t>
      </w:r>
      <w:r w:rsidRPr="00875BFE">
        <w:rPr>
          <w:spacing w:val="-2"/>
          <w:sz w:val="22"/>
          <w:szCs w:val="22"/>
        </w:rPr>
        <w:t>В случае отказа Покупателя от заказанного и изготовленного товара с Покупателя взыскиваются убытки, связанные с произведенным по дан</w:t>
      </w:r>
      <w:r w:rsidR="00724750" w:rsidRPr="00875BFE">
        <w:rPr>
          <w:spacing w:val="-2"/>
          <w:sz w:val="22"/>
          <w:szCs w:val="22"/>
        </w:rPr>
        <w:t xml:space="preserve">ному договору Продавцом товара, </w:t>
      </w:r>
      <w:r w:rsidR="00724750" w:rsidRPr="00875BFE">
        <w:rPr>
          <w:color w:val="000000" w:themeColor="text1"/>
          <w:spacing w:val="-2"/>
          <w:sz w:val="22"/>
          <w:szCs w:val="22"/>
        </w:rPr>
        <w:t>при наличии причинной следственной связи между отказом Покупателя и убытками Продавца.</w:t>
      </w:r>
    </w:p>
    <w:p w:rsidR="002A1B6F" w:rsidRPr="00875BFE" w:rsidRDefault="002A1B6F" w:rsidP="00074717">
      <w:pPr>
        <w:widowControl w:val="0"/>
        <w:tabs>
          <w:tab w:val="left" w:pos="336"/>
          <w:tab w:val="left" w:pos="1843"/>
          <w:tab w:val="left" w:pos="2410"/>
          <w:tab w:val="left" w:pos="4111"/>
          <w:tab w:val="left" w:pos="4678"/>
        </w:tabs>
        <w:jc w:val="both"/>
        <w:rPr>
          <w:b/>
          <w:color w:val="000000"/>
          <w:sz w:val="22"/>
          <w:szCs w:val="22"/>
          <w:u w:val="single"/>
        </w:rPr>
      </w:pPr>
      <w:r w:rsidRPr="00875BFE">
        <w:rPr>
          <w:sz w:val="22"/>
          <w:szCs w:val="22"/>
        </w:rPr>
        <w:t>5.</w:t>
      </w:r>
      <w:r w:rsidR="007C2D6D">
        <w:rPr>
          <w:sz w:val="22"/>
          <w:szCs w:val="22"/>
        </w:rPr>
        <w:t>4</w:t>
      </w:r>
      <w:r w:rsidRPr="00875BFE">
        <w:rPr>
          <w:sz w:val="22"/>
          <w:szCs w:val="22"/>
        </w:rPr>
        <w:t>. Уплата штрафов и неустоек не освобождает стороны от выполнения своих обязательств по настоящему договору в натуре.</w:t>
      </w:r>
    </w:p>
    <w:p w:rsidR="00DE0065" w:rsidRPr="006D4404" w:rsidRDefault="00DE0065" w:rsidP="00DE0065">
      <w:pPr>
        <w:shd w:val="clear" w:color="auto" w:fill="FFFFFF"/>
        <w:tabs>
          <w:tab w:val="center" w:pos="4536"/>
        </w:tabs>
        <w:jc w:val="center"/>
        <w:rPr>
          <w:b/>
          <w:sz w:val="22"/>
          <w:szCs w:val="22"/>
        </w:rPr>
      </w:pPr>
      <w:r w:rsidRPr="006D4404">
        <w:rPr>
          <w:b/>
          <w:color w:val="000000"/>
          <w:sz w:val="22"/>
          <w:szCs w:val="22"/>
          <w:u w:val="single"/>
        </w:rPr>
        <w:t>6. ПОРЯДОК РАЗРЕШЕНИЯ СПОРОВ</w:t>
      </w:r>
    </w:p>
    <w:p w:rsidR="006777C3" w:rsidRPr="006D4404" w:rsidRDefault="006777C3" w:rsidP="00FF12F8">
      <w:pPr>
        <w:pStyle w:val="a3"/>
        <w:tabs>
          <w:tab w:val="left" w:pos="567"/>
          <w:tab w:val="left" w:pos="1493"/>
        </w:tabs>
        <w:jc w:val="both"/>
        <w:rPr>
          <w:sz w:val="22"/>
          <w:szCs w:val="22"/>
        </w:rPr>
      </w:pPr>
      <w:r w:rsidRPr="006D4404">
        <w:rPr>
          <w:sz w:val="22"/>
          <w:szCs w:val="22"/>
        </w:rPr>
        <w:t>6.1. Возникшие в процессе исполнения контракта или в связи с ним</w:t>
      </w:r>
      <w:r w:rsidRPr="006D4404">
        <w:rPr>
          <w:sz w:val="22"/>
          <w:szCs w:val="22"/>
        </w:rPr>
        <w:br/>
        <w:t>претензии или разногласия разрешаются сторонами путем переговоров.</w:t>
      </w:r>
    </w:p>
    <w:p w:rsidR="00392666" w:rsidRPr="00875AFE" w:rsidRDefault="006777C3" w:rsidP="00875AFE">
      <w:pPr>
        <w:shd w:val="clear" w:color="auto" w:fill="FFFFFF"/>
        <w:tabs>
          <w:tab w:val="left" w:pos="1493"/>
        </w:tabs>
        <w:jc w:val="both"/>
        <w:rPr>
          <w:sz w:val="22"/>
          <w:szCs w:val="22"/>
        </w:rPr>
      </w:pPr>
      <w:r w:rsidRPr="006D4404">
        <w:rPr>
          <w:color w:val="000000"/>
          <w:sz w:val="22"/>
          <w:szCs w:val="22"/>
        </w:rPr>
        <w:t xml:space="preserve">6.2. </w:t>
      </w:r>
      <w:r w:rsidRPr="006D4404">
        <w:rPr>
          <w:sz w:val="22"/>
          <w:szCs w:val="22"/>
        </w:rPr>
        <w:t>При не достижении соглашения, споры  рассматриваются в Экономическом суде Могилевской области Республики Беларусь и руководствуются законодательством Республики Беларусь.</w:t>
      </w:r>
    </w:p>
    <w:p w:rsidR="00DE0065" w:rsidRPr="006D4404" w:rsidRDefault="00DE0065" w:rsidP="00DE0065">
      <w:pPr>
        <w:shd w:val="clear" w:color="auto" w:fill="FFFFFF"/>
        <w:tabs>
          <w:tab w:val="left" w:pos="5558"/>
        </w:tabs>
        <w:jc w:val="center"/>
        <w:rPr>
          <w:b/>
          <w:color w:val="000000"/>
          <w:sz w:val="22"/>
          <w:szCs w:val="22"/>
          <w:u w:val="single"/>
        </w:rPr>
      </w:pPr>
      <w:r w:rsidRPr="006D4404">
        <w:rPr>
          <w:b/>
          <w:color w:val="000000"/>
          <w:sz w:val="22"/>
          <w:szCs w:val="22"/>
          <w:u w:val="single"/>
        </w:rPr>
        <w:t>7. ФОРС-МАЖОР</w:t>
      </w:r>
    </w:p>
    <w:p w:rsidR="00810A00" w:rsidRPr="004B0D81" w:rsidRDefault="00810A00" w:rsidP="00810A00">
      <w:pPr>
        <w:shd w:val="clear" w:color="auto" w:fill="FFFFFF"/>
        <w:tabs>
          <w:tab w:val="left" w:pos="5558"/>
        </w:tabs>
        <w:jc w:val="both"/>
        <w:rPr>
          <w:sz w:val="21"/>
          <w:szCs w:val="21"/>
        </w:rPr>
      </w:pPr>
      <w:r w:rsidRPr="004B0D81">
        <w:rPr>
          <w:sz w:val="21"/>
          <w:szCs w:val="21"/>
        </w:rPr>
        <w:t>7.1. В случае возникновения каких-либо обстоятельств, которые воспрепятствуют полному или частичному выполнению какой-либо из сторон предстоящих обязательств, согласно этому контракту, а именно пожара, забастовок, блокады, запретов на экспорт или импорт, стихийных бедствий, войны или военных действий любого рода, - период, обусловленный для выполнения этих обязательств, будет продлен на период, равный тому, в течение которого будут оставаться в силе подобные обстоятельства.</w:t>
      </w:r>
    </w:p>
    <w:p w:rsidR="000E400E" w:rsidRPr="004B0D81" w:rsidRDefault="00810A00" w:rsidP="00810A00">
      <w:pPr>
        <w:jc w:val="both"/>
        <w:rPr>
          <w:sz w:val="21"/>
          <w:szCs w:val="21"/>
        </w:rPr>
      </w:pPr>
      <w:r w:rsidRPr="004B0D81">
        <w:rPr>
          <w:sz w:val="21"/>
          <w:szCs w:val="21"/>
        </w:rPr>
        <w:t>7.2. Если указанные обстоятельства будут оставаться в силе более двух месяцев, то каждая из сторон будет иметь право отказаться от дальнейшего выполнения обязательств по данному контракту.</w:t>
      </w:r>
    </w:p>
    <w:p w:rsidR="00810A00" w:rsidRPr="004B0D81" w:rsidRDefault="00810A00" w:rsidP="00810A00">
      <w:pPr>
        <w:jc w:val="both"/>
        <w:rPr>
          <w:sz w:val="21"/>
          <w:szCs w:val="21"/>
        </w:rPr>
      </w:pPr>
      <w:r w:rsidRPr="004B0D81">
        <w:rPr>
          <w:sz w:val="21"/>
          <w:szCs w:val="21"/>
        </w:rPr>
        <w:t xml:space="preserve">7.3. В подобном случае ни одна из сторон не будет иметь право предъявить требования другой стороне насчет компенсации какого-либо ущерба. Та сторона, для которой окажется невозможным выполнение своих обязательств по этому контракту, </w:t>
      </w:r>
    </w:p>
    <w:p w:rsidR="00901E0E" w:rsidRPr="004B0D81" w:rsidRDefault="00810A00" w:rsidP="006C50E8">
      <w:pPr>
        <w:jc w:val="both"/>
        <w:rPr>
          <w:sz w:val="21"/>
          <w:szCs w:val="21"/>
        </w:rPr>
      </w:pPr>
      <w:r w:rsidRPr="004B0D81">
        <w:rPr>
          <w:sz w:val="21"/>
          <w:szCs w:val="21"/>
        </w:rPr>
        <w:t>немедленно должна уведомить другую сторону о начале и о прекращении обстоятельств, помешавших выполнению этих обязательств.</w:t>
      </w:r>
    </w:p>
    <w:p w:rsidR="00DE0065" w:rsidRPr="006D4404" w:rsidRDefault="00DE0065" w:rsidP="00875AFE">
      <w:pPr>
        <w:shd w:val="clear" w:color="auto" w:fill="FFFFFF"/>
        <w:tabs>
          <w:tab w:val="left" w:pos="3566"/>
        </w:tabs>
        <w:jc w:val="center"/>
        <w:rPr>
          <w:b/>
          <w:color w:val="000000"/>
          <w:sz w:val="22"/>
          <w:szCs w:val="22"/>
        </w:rPr>
      </w:pPr>
      <w:r w:rsidRPr="006D4404">
        <w:rPr>
          <w:b/>
          <w:color w:val="000000"/>
          <w:sz w:val="22"/>
          <w:szCs w:val="22"/>
          <w:u w:val="single"/>
        </w:rPr>
        <w:t>8.ДОПОЛНИТЕЛЬНЫЕ УСЛОВИЯ</w:t>
      </w:r>
    </w:p>
    <w:p w:rsidR="00810A00" w:rsidRPr="006D4404" w:rsidRDefault="00810A00" w:rsidP="00810A00">
      <w:pPr>
        <w:shd w:val="clear" w:color="auto" w:fill="FFFFFF"/>
        <w:tabs>
          <w:tab w:val="left" w:pos="3566"/>
        </w:tabs>
        <w:jc w:val="both"/>
        <w:rPr>
          <w:color w:val="000000"/>
          <w:sz w:val="22"/>
          <w:szCs w:val="22"/>
        </w:rPr>
      </w:pPr>
      <w:r w:rsidRPr="006D4404">
        <w:rPr>
          <w:color w:val="000000"/>
          <w:sz w:val="22"/>
          <w:szCs w:val="22"/>
        </w:rPr>
        <w:t>8.1.Налоги, сборы и таможенные расходы, связанные с исполнением данного контракта на территории Республики Беларусь оплачивает Продавец, вне территории Республики Беларусь – Покупатель.</w:t>
      </w:r>
    </w:p>
    <w:p w:rsidR="00810A00" w:rsidRPr="00875AFE" w:rsidRDefault="00810A00" w:rsidP="00875AFE">
      <w:pPr>
        <w:jc w:val="both"/>
        <w:rPr>
          <w:sz w:val="22"/>
          <w:szCs w:val="22"/>
        </w:rPr>
      </w:pPr>
      <w:r w:rsidRPr="006D4404">
        <w:rPr>
          <w:color w:val="000000"/>
          <w:sz w:val="22"/>
          <w:szCs w:val="22"/>
        </w:rPr>
        <w:lastRenderedPageBreak/>
        <w:t xml:space="preserve">8.2. </w:t>
      </w:r>
      <w:r w:rsidRPr="006D4404">
        <w:rPr>
          <w:sz w:val="22"/>
          <w:szCs w:val="22"/>
        </w:rPr>
        <w:t>Настоящий контракт и другие документы по исполнению об</w:t>
      </w:r>
      <w:r w:rsidR="006C50E8" w:rsidRPr="006D4404">
        <w:rPr>
          <w:sz w:val="22"/>
          <w:szCs w:val="22"/>
        </w:rPr>
        <w:t xml:space="preserve">язательств настоящего договора могут </w:t>
      </w:r>
      <w:r w:rsidRPr="006D4404">
        <w:rPr>
          <w:sz w:val="22"/>
          <w:szCs w:val="22"/>
        </w:rPr>
        <w:t>быть заключены путем обмена документами по факсу или по электронной почте. При этом стороны признают, что подпись стороны на полученных по факсу или по электронной почтедокументах является аналогом подписи, сделанной собственноручно стороной, от которой исходит документ, и стороны будут признавать за такими документами юридическую силу оригиналов.</w:t>
      </w:r>
    </w:p>
    <w:p w:rsidR="00DE0065" w:rsidRPr="006D4404" w:rsidRDefault="00DE0065" w:rsidP="00DE0065">
      <w:pPr>
        <w:shd w:val="clear" w:color="auto" w:fill="FFFFFF"/>
        <w:tabs>
          <w:tab w:val="left" w:pos="3566"/>
        </w:tabs>
        <w:jc w:val="center"/>
        <w:rPr>
          <w:b/>
          <w:sz w:val="22"/>
          <w:szCs w:val="22"/>
        </w:rPr>
      </w:pPr>
      <w:r w:rsidRPr="006D4404">
        <w:rPr>
          <w:b/>
          <w:color w:val="000000"/>
          <w:sz w:val="22"/>
          <w:szCs w:val="22"/>
          <w:u w:val="single"/>
        </w:rPr>
        <w:t>9.СРОК ДЕЙСТВИЯ КОНТРАКТА</w:t>
      </w:r>
    </w:p>
    <w:p w:rsidR="00673613" w:rsidRPr="00875AFE" w:rsidRDefault="00DE0065" w:rsidP="00810A00">
      <w:pPr>
        <w:shd w:val="clear" w:color="auto" w:fill="FFFFFF"/>
        <w:tabs>
          <w:tab w:val="center" w:pos="142"/>
        </w:tabs>
        <w:jc w:val="both"/>
        <w:rPr>
          <w:sz w:val="22"/>
          <w:szCs w:val="22"/>
        </w:rPr>
      </w:pPr>
      <w:r w:rsidRPr="006D4404">
        <w:rPr>
          <w:sz w:val="22"/>
          <w:szCs w:val="22"/>
        </w:rPr>
        <w:t xml:space="preserve">9.1. </w:t>
      </w:r>
      <w:r w:rsidR="00810A00" w:rsidRPr="006D4404">
        <w:rPr>
          <w:sz w:val="22"/>
          <w:szCs w:val="22"/>
        </w:rPr>
        <w:t xml:space="preserve">Срок действия контракта с момента подписания и до </w:t>
      </w:r>
      <w:r w:rsidR="00875AFE">
        <w:rPr>
          <w:sz w:val="22"/>
          <w:szCs w:val="22"/>
        </w:rPr>
        <w:t>«___»</w:t>
      </w:r>
      <w:r w:rsidR="00810A00" w:rsidRPr="006D4404">
        <w:rPr>
          <w:sz w:val="22"/>
          <w:szCs w:val="22"/>
        </w:rPr>
        <w:t xml:space="preserve"> </w:t>
      </w:r>
      <w:r w:rsidR="00875AFE">
        <w:rPr>
          <w:sz w:val="22"/>
          <w:szCs w:val="22"/>
        </w:rPr>
        <w:t>__________</w:t>
      </w:r>
      <w:r w:rsidR="00810A00" w:rsidRPr="006D4404">
        <w:rPr>
          <w:sz w:val="22"/>
          <w:szCs w:val="22"/>
        </w:rPr>
        <w:t xml:space="preserve"> 20</w:t>
      </w:r>
      <w:r w:rsidR="00875AFE">
        <w:rPr>
          <w:sz w:val="22"/>
          <w:szCs w:val="22"/>
        </w:rPr>
        <w:t>____</w:t>
      </w:r>
      <w:r w:rsidR="00810A00" w:rsidRPr="006D4404">
        <w:rPr>
          <w:sz w:val="22"/>
          <w:szCs w:val="22"/>
        </w:rPr>
        <w:t xml:space="preserve"> года</w:t>
      </w:r>
      <w:r w:rsidR="002A1B6F" w:rsidRPr="006D4404">
        <w:rPr>
          <w:sz w:val="22"/>
          <w:szCs w:val="22"/>
        </w:rPr>
        <w:t>, а в части расчетов до полного исполнения сторонами обязательств</w:t>
      </w:r>
      <w:r w:rsidR="00810A00" w:rsidRPr="006D4404">
        <w:rPr>
          <w:sz w:val="22"/>
          <w:szCs w:val="22"/>
        </w:rPr>
        <w:t>.</w:t>
      </w:r>
    </w:p>
    <w:p w:rsidR="002A1B6F" w:rsidRPr="006D4404" w:rsidRDefault="00E8642F" w:rsidP="00A3198B">
      <w:pPr>
        <w:tabs>
          <w:tab w:val="left" w:pos="0"/>
        </w:tabs>
        <w:ind w:left="360"/>
        <w:jc w:val="center"/>
        <w:rPr>
          <w:b/>
          <w:sz w:val="22"/>
          <w:szCs w:val="22"/>
          <w:u w:val="single"/>
        </w:rPr>
      </w:pPr>
      <w:r w:rsidRPr="006D4404">
        <w:rPr>
          <w:b/>
          <w:sz w:val="22"/>
          <w:szCs w:val="22"/>
          <w:u w:val="single"/>
        </w:rPr>
        <w:t>1</w:t>
      </w:r>
      <w:r w:rsidR="00DE0065" w:rsidRPr="006D4404">
        <w:rPr>
          <w:b/>
          <w:sz w:val="22"/>
          <w:szCs w:val="22"/>
          <w:u w:val="single"/>
        </w:rPr>
        <w:t>0</w:t>
      </w:r>
      <w:r w:rsidRPr="006D4404">
        <w:rPr>
          <w:b/>
          <w:sz w:val="22"/>
          <w:szCs w:val="22"/>
          <w:u w:val="single"/>
        </w:rPr>
        <w:t>.</w:t>
      </w:r>
      <w:r w:rsidR="00F72829" w:rsidRPr="006D4404">
        <w:rPr>
          <w:b/>
          <w:sz w:val="22"/>
          <w:szCs w:val="22"/>
          <w:u w:val="single"/>
        </w:rPr>
        <w:t>ЮРИДИЧЕСКИЕ АДРЕСА СТОРОН</w:t>
      </w:r>
      <w:r w:rsidR="00381356" w:rsidRPr="006D4404">
        <w:rPr>
          <w:b/>
          <w:sz w:val="22"/>
          <w:szCs w:val="22"/>
          <w:u w:val="single"/>
        </w:rPr>
        <w:t>:</w:t>
      </w:r>
    </w:p>
    <w:tbl>
      <w:tblPr>
        <w:tblpPr w:leftFromText="180" w:rightFromText="180" w:vertAnchor="text" w:horzAnchor="margin" w:tblpY="225"/>
        <w:tblW w:w="10593" w:type="dxa"/>
        <w:tblLook w:val="01E0"/>
      </w:tblPr>
      <w:tblGrid>
        <w:gridCol w:w="5001"/>
        <w:gridCol w:w="5592"/>
      </w:tblGrid>
      <w:tr w:rsidR="006C50E8" w:rsidRPr="00F55412" w:rsidTr="006C50E8">
        <w:trPr>
          <w:trHeight w:val="282"/>
        </w:trPr>
        <w:tc>
          <w:tcPr>
            <w:tcW w:w="5001" w:type="dxa"/>
          </w:tcPr>
          <w:p w:rsidR="00673613" w:rsidRPr="00F55412" w:rsidRDefault="00673613" w:rsidP="00673613">
            <w:pPr>
              <w:tabs>
                <w:tab w:val="left" w:pos="0"/>
              </w:tabs>
              <w:ind w:right="-1"/>
              <w:jc w:val="both"/>
              <w:rPr>
                <w:b/>
                <w:sz w:val="22"/>
                <w:szCs w:val="22"/>
                <w:u w:val="single"/>
              </w:rPr>
            </w:pPr>
            <w:r w:rsidRPr="00F55412">
              <w:rPr>
                <w:b/>
                <w:sz w:val="22"/>
                <w:szCs w:val="22"/>
              </w:rPr>
              <w:t xml:space="preserve">ПРОДАВЕЦ:                          </w:t>
            </w:r>
          </w:p>
          <w:p w:rsidR="003E3866" w:rsidRPr="003E3866" w:rsidRDefault="003E3866" w:rsidP="003E3866">
            <w:pPr>
              <w:tabs>
                <w:tab w:val="left" w:pos="0"/>
              </w:tabs>
              <w:jc w:val="both"/>
              <w:rPr>
                <w:b/>
                <w:sz w:val="22"/>
                <w:szCs w:val="22"/>
              </w:rPr>
            </w:pPr>
            <w:r w:rsidRPr="003E3866">
              <w:rPr>
                <w:b/>
                <w:sz w:val="22"/>
                <w:szCs w:val="22"/>
              </w:rPr>
              <w:t>ОАО «Бобруйский мясокомбинат»</w:t>
            </w:r>
          </w:p>
          <w:p w:rsidR="003E3866" w:rsidRPr="003E3866" w:rsidRDefault="003E3866" w:rsidP="003E3866">
            <w:pPr>
              <w:rPr>
                <w:sz w:val="22"/>
                <w:szCs w:val="22"/>
              </w:rPr>
            </w:pPr>
            <w:r w:rsidRPr="003E3866">
              <w:rPr>
                <w:sz w:val="22"/>
                <w:szCs w:val="22"/>
              </w:rPr>
              <w:t xml:space="preserve">213823, Беларусь,  Могилевская область, </w:t>
            </w:r>
          </w:p>
          <w:p w:rsidR="003E3866" w:rsidRPr="003E3866" w:rsidRDefault="003E3866" w:rsidP="003E3866">
            <w:pPr>
              <w:jc w:val="both"/>
              <w:rPr>
                <w:sz w:val="22"/>
                <w:szCs w:val="22"/>
              </w:rPr>
            </w:pPr>
            <w:r w:rsidRPr="003E3866">
              <w:rPr>
                <w:sz w:val="22"/>
                <w:szCs w:val="22"/>
              </w:rPr>
              <w:t>г. Бобруйск, ул. К. Маркса, 333</w:t>
            </w:r>
          </w:p>
          <w:p w:rsidR="003E3866" w:rsidRPr="003E3866" w:rsidRDefault="003E3866" w:rsidP="003E3866">
            <w:pPr>
              <w:jc w:val="both"/>
              <w:rPr>
                <w:sz w:val="22"/>
                <w:szCs w:val="22"/>
              </w:rPr>
            </w:pPr>
            <w:r w:rsidRPr="003E3866">
              <w:rPr>
                <w:sz w:val="22"/>
                <w:szCs w:val="22"/>
              </w:rPr>
              <w:t>УНН 700069016</w:t>
            </w:r>
          </w:p>
          <w:p w:rsidR="003E3866" w:rsidRPr="003E3866" w:rsidRDefault="003E3866" w:rsidP="003E3866">
            <w:pPr>
              <w:ind w:right="-1"/>
              <w:jc w:val="both"/>
              <w:rPr>
                <w:b/>
                <w:bCs/>
                <w:sz w:val="22"/>
                <w:szCs w:val="22"/>
              </w:rPr>
            </w:pPr>
            <w:r w:rsidRPr="003E3866">
              <w:rPr>
                <w:b/>
                <w:bCs/>
                <w:sz w:val="22"/>
                <w:szCs w:val="22"/>
              </w:rPr>
              <w:t>Банк корреспондент:</w:t>
            </w:r>
          </w:p>
          <w:p w:rsidR="003E3866" w:rsidRPr="003E3866" w:rsidRDefault="003E3866" w:rsidP="003E3866">
            <w:pPr>
              <w:ind w:right="-1"/>
              <w:jc w:val="both"/>
              <w:rPr>
                <w:sz w:val="22"/>
                <w:szCs w:val="22"/>
              </w:rPr>
            </w:pPr>
            <w:r w:rsidRPr="003E3866">
              <w:rPr>
                <w:sz w:val="22"/>
                <w:szCs w:val="22"/>
              </w:rPr>
              <w:t>ПАО Сбербанк России,  г. Москва</w:t>
            </w:r>
          </w:p>
          <w:p w:rsidR="003E3866" w:rsidRPr="003E3866" w:rsidRDefault="003E3866" w:rsidP="003E3866">
            <w:pPr>
              <w:ind w:right="-1"/>
              <w:rPr>
                <w:sz w:val="22"/>
                <w:szCs w:val="22"/>
                <w:lang w:val="en-US"/>
              </w:rPr>
            </w:pPr>
            <w:r w:rsidRPr="003E3866">
              <w:rPr>
                <w:sz w:val="22"/>
                <w:szCs w:val="22"/>
              </w:rPr>
              <w:t>Кор</w:t>
            </w:r>
            <w:r w:rsidRPr="003E3866">
              <w:rPr>
                <w:sz w:val="22"/>
                <w:szCs w:val="22"/>
                <w:lang w:val="en-US"/>
              </w:rPr>
              <w:t>.</w:t>
            </w:r>
            <w:r w:rsidRPr="003E3866">
              <w:rPr>
                <w:sz w:val="22"/>
                <w:szCs w:val="22"/>
              </w:rPr>
              <w:t>счет</w:t>
            </w:r>
            <w:r w:rsidRPr="003E3866">
              <w:rPr>
                <w:sz w:val="22"/>
                <w:szCs w:val="22"/>
                <w:lang w:val="en-US"/>
              </w:rPr>
              <w:t>: 30101810400000000225</w:t>
            </w:r>
          </w:p>
          <w:p w:rsidR="003E3866" w:rsidRPr="003E3866" w:rsidRDefault="003E3866" w:rsidP="003E3866">
            <w:pPr>
              <w:tabs>
                <w:tab w:val="center" w:pos="2393"/>
              </w:tabs>
              <w:ind w:right="-1"/>
              <w:jc w:val="both"/>
              <w:rPr>
                <w:sz w:val="22"/>
                <w:szCs w:val="22"/>
                <w:lang w:val="en-US"/>
              </w:rPr>
            </w:pPr>
            <w:r w:rsidRPr="003E3866">
              <w:rPr>
                <w:sz w:val="22"/>
                <w:szCs w:val="22"/>
              </w:rPr>
              <w:t>БИК</w:t>
            </w:r>
            <w:r w:rsidRPr="003E3866">
              <w:rPr>
                <w:sz w:val="22"/>
                <w:szCs w:val="22"/>
                <w:lang w:val="en-US"/>
              </w:rPr>
              <w:t>: 044525225</w:t>
            </w:r>
          </w:p>
          <w:p w:rsidR="003E3866" w:rsidRPr="003E3866" w:rsidRDefault="003E3866" w:rsidP="003E3866">
            <w:pPr>
              <w:tabs>
                <w:tab w:val="center" w:pos="2393"/>
              </w:tabs>
              <w:ind w:right="-1"/>
              <w:jc w:val="both"/>
              <w:rPr>
                <w:sz w:val="22"/>
                <w:szCs w:val="22"/>
                <w:lang w:val="en-US"/>
              </w:rPr>
            </w:pPr>
            <w:r w:rsidRPr="003E3866">
              <w:rPr>
                <w:sz w:val="22"/>
                <w:szCs w:val="22"/>
                <w:lang w:val="en-US"/>
              </w:rPr>
              <w:t>SWIFT SABRRUMM</w:t>
            </w:r>
            <w:r w:rsidRPr="003E3866">
              <w:rPr>
                <w:sz w:val="22"/>
                <w:szCs w:val="22"/>
                <w:lang w:val="en-US"/>
              </w:rPr>
              <w:tab/>
            </w:r>
          </w:p>
          <w:p w:rsidR="003E3866" w:rsidRPr="003E3866" w:rsidRDefault="003E3866" w:rsidP="003E3866">
            <w:pPr>
              <w:ind w:right="-1"/>
              <w:jc w:val="both"/>
              <w:rPr>
                <w:b/>
                <w:bCs/>
                <w:sz w:val="22"/>
                <w:szCs w:val="22"/>
              </w:rPr>
            </w:pPr>
            <w:r w:rsidRPr="003E3866">
              <w:rPr>
                <w:b/>
                <w:bCs/>
                <w:sz w:val="22"/>
                <w:szCs w:val="22"/>
              </w:rPr>
              <w:t>Получатель:</w:t>
            </w:r>
          </w:p>
          <w:p w:rsidR="003E3866" w:rsidRPr="003E3866" w:rsidRDefault="003E3866" w:rsidP="003E3866">
            <w:pPr>
              <w:ind w:right="-1"/>
              <w:jc w:val="both"/>
              <w:rPr>
                <w:sz w:val="22"/>
                <w:szCs w:val="22"/>
              </w:rPr>
            </w:pPr>
            <w:r w:rsidRPr="003E3866">
              <w:rPr>
                <w:sz w:val="22"/>
                <w:szCs w:val="22"/>
              </w:rPr>
              <w:t>ОАО  «Белагропромбанк», г. Минск</w:t>
            </w:r>
          </w:p>
          <w:p w:rsidR="003E3866" w:rsidRPr="003E3866" w:rsidRDefault="003E3866" w:rsidP="003E3866">
            <w:pPr>
              <w:ind w:right="-1"/>
              <w:rPr>
                <w:sz w:val="22"/>
                <w:szCs w:val="22"/>
              </w:rPr>
            </w:pPr>
            <w:r w:rsidRPr="003E3866">
              <w:rPr>
                <w:sz w:val="22"/>
                <w:szCs w:val="22"/>
              </w:rPr>
              <w:t>Кор.счет ОАО «Белагропромбанк»</w:t>
            </w:r>
          </w:p>
          <w:p w:rsidR="003E3866" w:rsidRPr="003E3866" w:rsidRDefault="003E3866" w:rsidP="003E3866">
            <w:pPr>
              <w:ind w:right="-1"/>
              <w:rPr>
                <w:sz w:val="22"/>
                <w:szCs w:val="22"/>
              </w:rPr>
            </w:pPr>
            <w:r w:rsidRPr="003E3866">
              <w:rPr>
                <w:sz w:val="22"/>
                <w:szCs w:val="22"/>
              </w:rPr>
              <w:t>30111810800000000303</w:t>
            </w:r>
          </w:p>
          <w:p w:rsidR="003E3866" w:rsidRPr="003E3866" w:rsidRDefault="003E3866" w:rsidP="003E3866">
            <w:pPr>
              <w:ind w:right="-1"/>
              <w:rPr>
                <w:sz w:val="22"/>
                <w:szCs w:val="22"/>
              </w:rPr>
            </w:pPr>
            <w:r w:rsidRPr="003E3866">
              <w:rPr>
                <w:sz w:val="22"/>
                <w:szCs w:val="22"/>
              </w:rPr>
              <w:t>УНН 100693551</w:t>
            </w:r>
          </w:p>
          <w:p w:rsidR="003E3866" w:rsidRPr="003E3866" w:rsidRDefault="003E3866" w:rsidP="003E3866">
            <w:pPr>
              <w:ind w:right="-1"/>
              <w:rPr>
                <w:b/>
                <w:bCs/>
                <w:sz w:val="22"/>
                <w:szCs w:val="22"/>
              </w:rPr>
            </w:pPr>
            <w:r w:rsidRPr="003E3866">
              <w:rPr>
                <w:b/>
                <w:bCs/>
                <w:sz w:val="22"/>
                <w:szCs w:val="22"/>
              </w:rPr>
              <w:t>Назначение платежа:</w:t>
            </w:r>
          </w:p>
          <w:p w:rsidR="003E3866" w:rsidRPr="003E3866" w:rsidRDefault="003E3866" w:rsidP="003E3866">
            <w:pPr>
              <w:ind w:right="-1"/>
              <w:rPr>
                <w:bCs/>
                <w:sz w:val="22"/>
                <w:szCs w:val="22"/>
              </w:rPr>
            </w:pPr>
            <w:r w:rsidRPr="003E3866">
              <w:rPr>
                <w:bCs/>
                <w:sz w:val="22"/>
                <w:szCs w:val="22"/>
              </w:rPr>
              <w:t xml:space="preserve">ЦБУ 624 в г. Бобруйск Региональной </w:t>
            </w:r>
          </w:p>
          <w:p w:rsidR="003E3866" w:rsidRPr="003E3866" w:rsidRDefault="003E3866" w:rsidP="003E3866">
            <w:pPr>
              <w:rPr>
                <w:bCs/>
                <w:sz w:val="22"/>
                <w:szCs w:val="22"/>
              </w:rPr>
            </w:pPr>
            <w:r w:rsidRPr="003E3866">
              <w:rPr>
                <w:bCs/>
                <w:sz w:val="22"/>
                <w:szCs w:val="22"/>
              </w:rPr>
              <w:t>дирекции по Могилевской области</w:t>
            </w:r>
          </w:p>
          <w:p w:rsidR="003E3866" w:rsidRPr="003E3866" w:rsidRDefault="003E3866" w:rsidP="003E3866">
            <w:pPr>
              <w:rPr>
                <w:sz w:val="22"/>
                <w:szCs w:val="22"/>
              </w:rPr>
            </w:pPr>
            <w:r w:rsidRPr="003E3866">
              <w:rPr>
                <w:sz w:val="22"/>
                <w:szCs w:val="22"/>
              </w:rPr>
              <w:t>ОАО «Белагропромбанк»</w:t>
            </w:r>
          </w:p>
          <w:p w:rsidR="003E3866" w:rsidRPr="003E3866" w:rsidRDefault="003E3866" w:rsidP="003E3866">
            <w:pPr>
              <w:ind w:right="-1"/>
              <w:rPr>
                <w:sz w:val="22"/>
                <w:szCs w:val="22"/>
              </w:rPr>
            </w:pPr>
            <w:r w:rsidRPr="003E3866">
              <w:rPr>
                <w:sz w:val="22"/>
                <w:szCs w:val="22"/>
              </w:rPr>
              <w:t>Для  ОАО «Бобруйский мясокомбинат»</w:t>
            </w:r>
          </w:p>
          <w:p w:rsidR="003E3866" w:rsidRPr="003E3866" w:rsidRDefault="003E3866" w:rsidP="003E3866">
            <w:pPr>
              <w:rPr>
                <w:sz w:val="22"/>
                <w:szCs w:val="22"/>
              </w:rPr>
            </w:pPr>
            <w:r w:rsidRPr="003E3866">
              <w:rPr>
                <w:sz w:val="22"/>
                <w:szCs w:val="22"/>
              </w:rPr>
              <w:t xml:space="preserve">код </w:t>
            </w:r>
            <w:r w:rsidRPr="003E3866">
              <w:rPr>
                <w:sz w:val="22"/>
                <w:szCs w:val="22"/>
                <w:lang w:val="en-US"/>
              </w:rPr>
              <w:t>BAPBBY</w:t>
            </w:r>
            <w:r w:rsidRPr="003E3866">
              <w:rPr>
                <w:sz w:val="22"/>
                <w:szCs w:val="22"/>
              </w:rPr>
              <w:t>2</w:t>
            </w:r>
            <w:r w:rsidRPr="003E3866">
              <w:rPr>
                <w:sz w:val="22"/>
                <w:szCs w:val="22"/>
                <w:lang w:val="en-US"/>
              </w:rPr>
              <w:t>X</w:t>
            </w:r>
          </w:p>
          <w:p w:rsidR="003E3866" w:rsidRPr="003E3866" w:rsidRDefault="003E3866" w:rsidP="003E3866">
            <w:pPr>
              <w:jc w:val="both"/>
              <w:rPr>
                <w:sz w:val="22"/>
                <w:szCs w:val="22"/>
              </w:rPr>
            </w:pPr>
            <w:r w:rsidRPr="003E3866">
              <w:rPr>
                <w:sz w:val="22"/>
                <w:szCs w:val="22"/>
              </w:rPr>
              <w:t>р/с:</w:t>
            </w:r>
            <w:r w:rsidRPr="003E3866">
              <w:rPr>
                <w:sz w:val="22"/>
                <w:szCs w:val="22"/>
                <w:lang w:val="en-US"/>
              </w:rPr>
              <w:t>BY</w:t>
            </w:r>
            <w:r w:rsidRPr="003E3866">
              <w:rPr>
                <w:sz w:val="22"/>
                <w:szCs w:val="22"/>
              </w:rPr>
              <w:t>85</w:t>
            </w:r>
            <w:r w:rsidRPr="003E3866">
              <w:rPr>
                <w:sz w:val="22"/>
                <w:szCs w:val="22"/>
                <w:lang w:val="en-US"/>
              </w:rPr>
              <w:t>BAPB</w:t>
            </w:r>
            <w:r w:rsidRPr="003E3866">
              <w:rPr>
                <w:sz w:val="22"/>
                <w:szCs w:val="22"/>
              </w:rPr>
              <w:t xml:space="preserve">30125880515300000000 </w:t>
            </w:r>
          </w:p>
          <w:p w:rsidR="003E3866" w:rsidRPr="003E3866" w:rsidRDefault="003E3866" w:rsidP="003E3866">
            <w:pPr>
              <w:ind w:right="-1"/>
              <w:jc w:val="both"/>
              <w:rPr>
                <w:b/>
                <w:bCs/>
                <w:sz w:val="22"/>
                <w:szCs w:val="22"/>
              </w:rPr>
            </w:pPr>
            <w:r w:rsidRPr="003E3866">
              <w:rPr>
                <w:b/>
                <w:bCs/>
                <w:sz w:val="22"/>
                <w:szCs w:val="22"/>
              </w:rPr>
              <w:t>Получатель:</w:t>
            </w:r>
          </w:p>
          <w:p w:rsidR="003E3866" w:rsidRPr="003E3866" w:rsidRDefault="003E3866" w:rsidP="003E3866">
            <w:pPr>
              <w:ind w:right="-1"/>
              <w:jc w:val="both"/>
              <w:rPr>
                <w:sz w:val="22"/>
                <w:szCs w:val="22"/>
              </w:rPr>
            </w:pPr>
            <w:r w:rsidRPr="003E3866">
              <w:rPr>
                <w:sz w:val="22"/>
                <w:szCs w:val="22"/>
              </w:rPr>
              <w:t>ОАО  БПС – Сбербанк г. Минск</w:t>
            </w:r>
          </w:p>
          <w:p w:rsidR="003E3866" w:rsidRPr="003E3866" w:rsidRDefault="003E3866" w:rsidP="003E3866">
            <w:pPr>
              <w:ind w:right="-1"/>
              <w:rPr>
                <w:sz w:val="22"/>
                <w:szCs w:val="22"/>
              </w:rPr>
            </w:pPr>
            <w:r w:rsidRPr="003E3866">
              <w:rPr>
                <w:sz w:val="22"/>
                <w:szCs w:val="22"/>
              </w:rPr>
              <w:t>ИНН 7707083893</w:t>
            </w:r>
          </w:p>
          <w:p w:rsidR="003E3866" w:rsidRPr="003E3866" w:rsidRDefault="003E3866" w:rsidP="003E3866">
            <w:pPr>
              <w:ind w:right="-1"/>
              <w:rPr>
                <w:sz w:val="22"/>
                <w:szCs w:val="22"/>
              </w:rPr>
            </w:pPr>
            <w:r w:rsidRPr="003E3866">
              <w:rPr>
                <w:sz w:val="22"/>
                <w:szCs w:val="22"/>
              </w:rPr>
              <w:t>к/с 30111810100000000090</w:t>
            </w:r>
          </w:p>
          <w:p w:rsidR="003E3866" w:rsidRPr="003E3866" w:rsidRDefault="003E3866" w:rsidP="003E3866">
            <w:pPr>
              <w:ind w:right="-1"/>
              <w:rPr>
                <w:sz w:val="22"/>
                <w:szCs w:val="22"/>
              </w:rPr>
            </w:pPr>
            <w:r w:rsidRPr="003E3866">
              <w:rPr>
                <w:sz w:val="22"/>
                <w:szCs w:val="22"/>
              </w:rPr>
              <w:t>Для  ОАО «Бобруйский мясокомбинат»</w:t>
            </w:r>
          </w:p>
          <w:p w:rsidR="003E3866" w:rsidRPr="003E3866" w:rsidRDefault="003E3866" w:rsidP="003E3866">
            <w:pPr>
              <w:ind w:right="-1"/>
              <w:rPr>
                <w:sz w:val="22"/>
                <w:szCs w:val="22"/>
              </w:rPr>
            </w:pPr>
            <w:r w:rsidRPr="003E3866">
              <w:rPr>
                <w:sz w:val="22"/>
                <w:szCs w:val="22"/>
              </w:rPr>
              <w:t xml:space="preserve">р/с </w:t>
            </w:r>
            <w:r w:rsidRPr="003E3866">
              <w:rPr>
                <w:sz w:val="22"/>
                <w:szCs w:val="22"/>
                <w:lang w:val="en-US"/>
              </w:rPr>
              <w:t>BY</w:t>
            </w:r>
            <w:r w:rsidRPr="003E3866">
              <w:rPr>
                <w:sz w:val="22"/>
                <w:szCs w:val="22"/>
              </w:rPr>
              <w:t>26</w:t>
            </w:r>
            <w:r w:rsidRPr="003E3866">
              <w:rPr>
                <w:sz w:val="22"/>
                <w:szCs w:val="22"/>
                <w:lang w:val="en-US"/>
              </w:rPr>
              <w:t>BPSB</w:t>
            </w:r>
            <w:r w:rsidRPr="003E3866">
              <w:rPr>
                <w:sz w:val="22"/>
                <w:szCs w:val="22"/>
              </w:rPr>
              <w:t>30123040261266430000</w:t>
            </w:r>
          </w:p>
          <w:p w:rsidR="003E3866" w:rsidRPr="003E3866" w:rsidRDefault="003E3866" w:rsidP="003E3866">
            <w:pPr>
              <w:ind w:right="-250"/>
              <w:jc w:val="both"/>
              <w:rPr>
                <w:sz w:val="22"/>
                <w:szCs w:val="22"/>
              </w:rPr>
            </w:pPr>
            <w:r w:rsidRPr="003E3866">
              <w:rPr>
                <w:sz w:val="22"/>
                <w:szCs w:val="22"/>
              </w:rPr>
              <w:t>Дополнительный офис №601 Бобруйск</w:t>
            </w:r>
          </w:p>
          <w:p w:rsidR="003E3866" w:rsidRPr="003E3866" w:rsidRDefault="003E3866" w:rsidP="003E3866">
            <w:pPr>
              <w:jc w:val="both"/>
              <w:rPr>
                <w:sz w:val="22"/>
                <w:szCs w:val="22"/>
                <w:lang w:val="en-US"/>
              </w:rPr>
            </w:pPr>
            <w:r w:rsidRPr="003E3866">
              <w:rPr>
                <w:sz w:val="22"/>
                <w:szCs w:val="22"/>
              </w:rPr>
              <w:t>МФО</w:t>
            </w:r>
            <w:r w:rsidRPr="003E3866">
              <w:rPr>
                <w:sz w:val="22"/>
                <w:szCs w:val="22"/>
                <w:lang w:val="en-US"/>
              </w:rPr>
              <w:t xml:space="preserve"> BPSBBY2X SWIFT BPSBBY2X</w:t>
            </w:r>
          </w:p>
          <w:p w:rsidR="003E3866" w:rsidRPr="003E3866" w:rsidRDefault="003E3866" w:rsidP="003E3866">
            <w:pPr>
              <w:jc w:val="both"/>
              <w:rPr>
                <w:sz w:val="22"/>
                <w:szCs w:val="22"/>
                <w:lang w:val="en-US"/>
              </w:rPr>
            </w:pPr>
            <w:r w:rsidRPr="003E3866">
              <w:rPr>
                <w:sz w:val="22"/>
                <w:szCs w:val="22"/>
                <w:lang w:val="en-US"/>
              </w:rPr>
              <w:t>+375 225 735615; +375 44 5576459</w:t>
            </w:r>
          </w:p>
          <w:p w:rsidR="003E3866" w:rsidRPr="003E3866" w:rsidRDefault="003E3866" w:rsidP="003E3866">
            <w:pPr>
              <w:ind w:right="-1"/>
              <w:jc w:val="both"/>
              <w:rPr>
                <w:b/>
                <w:sz w:val="22"/>
                <w:szCs w:val="22"/>
                <w:lang w:val="en-US"/>
              </w:rPr>
            </w:pPr>
            <w:r w:rsidRPr="003E3866">
              <w:rPr>
                <w:sz w:val="22"/>
                <w:szCs w:val="22"/>
                <w:lang w:val="en-US"/>
              </w:rPr>
              <w:t xml:space="preserve">E-mail: </w:t>
            </w:r>
            <w:hyperlink r:id="rId8" w:history="1">
              <w:r w:rsidRPr="003E3866">
                <w:rPr>
                  <w:rStyle w:val="a8"/>
                  <w:sz w:val="22"/>
                  <w:szCs w:val="22"/>
                  <w:lang w:val="en-US"/>
                </w:rPr>
                <w:t>ved-bmk@yandex.by</w:t>
              </w:r>
            </w:hyperlink>
          </w:p>
          <w:p w:rsidR="003E3866" w:rsidRPr="003E3866" w:rsidRDefault="003E3866" w:rsidP="003E3866">
            <w:pPr>
              <w:ind w:right="-1"/>
              <w:jc w:val="both"/>
              <w:rPr>
                <w:b/>
                <w:sz w:val="22"/>
                <w:szCs w:val="22"/>
                <w:lang w:val="en-US"/>
              </w:rPr>
            </w:pPr>
          </w:p>
          <w:p w:rsidR="003E3866" w:rsidRPr="00F41F90" w:rsidRDefault="003E3866" w:rsidP="003E3866">
            <w:pPr>
              <w:ind w:right="-1"/>
              <w:jc w:val="both"/>
              <w:rPr>
                <w:b/>
                <w:sz w:val="22"/>
                <w:szCs w:val="22"/>
                <w:lang w:val="en-US"/>
              </w:rPr>
            </w:pPr>
          </w:p>
          <w:p w:rsidR="006702AB" w:rsidRPr="00F41F90" w:rsidRDefault="006702AB" w:rsidP="003E3866">
            <w:pPr>
              <w:ind w:right="-1"/>
              <w:jc w:val="both"/>
              <w:rPr>
                <w:b/>
                <w:sz w:val="22"/>
                <w:szCs w:val="22"/>
                <w:lang w:val="en-US"/>
              </w:rPr>
            </w:pPr>
          </w:p>
          <w:p w:rsidR="003E3866" w:rsidRPr="003E3866" w:rsidRDefault="003E3866" w:rsidP="003E3866">
            <w:pPr>
              <w:ind w:right="-1"/>
              <w:jc w:val="both"/>
              <w:rPr>
                <w:b/>
                <w:sz w:val="22"/>
                <w:szCs w:val="22"/>
              </w:rPr>
            </w:pPr>
            <w:r w:rsidRPr="003E3866">
              <w:rPr>
                <w:b/>
                <w:sz w:val="22"/>
                <w:szCs w:val="22"/>
              </w:rPr>
              <w:t xml:space="preserve">Заместитель директора </w:t>
            </w:r>
          </w:p>
          <w:p w:rsidR="003E3866" w:rsidRPr="003E3866" w:rsidRDefault="003E3866" w:rsidP="003E3866">
            <w:pPr>
              <w:ind w:right="-1"/>
              <w:jc w:val="both"/>
              <w:rPr>
                <w:b/>
                <w:sz w:val="22"/>
                <w:szCs w:val="22"/>
              </w:rPr>
            </w:pPr>
            <w:r w:rsidRPr="003E3866">
              <w:rPr>
                <w:b/>
                <w:sz w:val="22"/>
                <w:szCs w:val="22"/>
              </w:rPr>
              <w:t>по коммерческим вопросам</w:t>
            </w:r>
          </w:p>
          <w:p w:rsidR="003E3866" w:rsidRPr="003E3866" w:rsidRDefault="003E3866" w:rsidP="003E3866">
            <w:pPr>
              <w:ind w:right="-1"/>
              <w:jc w:val="both"/>
              <w:rPr>
                <w:sz w:val="22"/>
                <w:szCs w:val="22"/>
              </w:rPr>
            </w:pPr>
          </w:p>
          <w:p w:rsidR="003E3866" w:rsidRPr="003E3866" w:rsidRDefault="003E3866" w:rsidP="003E3866">
            <w:pPr>
              <w:ind w:right="-1"/>
              <w:jc w:val="both"/>
              <w:rPr>
                <w:sz w:val="22"/>
                <w:szCs w:val="22"/>
              </w:rPr>
            </w:pPr>
            <w:r w:rsidRPr="003E3866">
              <w:rPr>
                <w:sz w:val="22"/>
                <w:szCs w:val="22"/>
              </w:rPr>
              <w:t xml:space="preserve"> ____________________ </w:t>
            </w:r>
            <w:r w:rsidRPr="003E3866">
              <w:rPr>
                <w:b/>
                <w:sz w:val="22"/>
                <w:szCs w:val="22"/>
              </w:rPr>
              <w:t>О.А. Козинец</w:t>
            </w:r>
          </w:p>
          <w:p w:rsidR="003E3866" w:rsidRPr="003E3866" w:rsidRDefault="003E3866" w:rsidP="003E3866">
            <w:pPr>
              <w:ind w:right="-1"/>
              <w:jc w:val="both"/>
              <w:rPr>
                <w:b/>
                <w:sz w:val="22"/>
                <w:szCs w:val="22"/>
              </w:rPr>
            </w:pPr>
          </w:p>
          <w:p w:rsidR="00082846" w:rsidRPr="00F55412" w:rsidRDefault="003E3866" w:rsidP="003E3866">
            <w:pPr>
              <w:jc w:val="both"/>
              <w:rPr>
                <w:sz w:val="22"/>
                <w:szCs w:val="22"/>
              </w:rPr>
            </w:pPr>
            <w:r w:rsidRPr="003E3866">
              <w:rPr>
                <w:b/>
                <w:sz w:val="22"/>
                <w:szCs w:val="22"/>
              </w:rPr>
              <w:t xml:space="preserve">М.П.                                                 </w:t>
            </w:r>
          </w:p>
          <w:p w:rsidR="006C50E8" w:rsidRPr="00F55412" w:rsidRDefault="006C50E8" w:rsidP="009867F7">
            <w:pPr>
              <w:jc w:val="both"/>
              <w:rPr>
                <w:b/>
                <w:sz w:val="22"/>
                <w:szCs w:val="22"/>
              </w:rPr>
            </w:pPr>
          </w:p>
        </w:tc>
        <w:tc>
          <w:tcPr>
            <w:tcW w:w="5592" w:type="dxa"/>
          </w:tcPr>
          <w:p w:rsidR="006C50E8" w:rsidRPr="00F55412" w:rsidRDefault="006C50E8" w:rsidP="006C50E8">
            <w:pPr>
              <w:rPr>
                <w:b/>
                <w:sz w:val="22"/>
                <w:szCs w:val="22"/>
              </w:rPr>
            </w:pPr>
            <w:r w:rsidRPr="00F55412">
              <w:rPr>
                <w:b/>
                <w:sz w:val="22"/>
                <w:szCs w:val="22"/>
              </w:rPr>
              <w:t>ПОКУПАТЕЛЬ:</w:t>
            </w:r>
          </w:p>
          <w:p w:rsidR="006D4404" w:rsidRPr="00B97303" w:rsidRDefault="006D4404" w:rsidP="006D4404">
            <w:pPr>
              <w:rPr>
                <w:sz w:val="22"/>
                <w:szCs w:val="22"/>
              </w:rPr>
            </w:pPr>
          </w:p>
          <w:p w:rsidR="00F55412" w:rsidRPr="00B97303" w:rsidRDefault="00F55412" w:rsidP="006D4404">
            <w:pPr>
              <w:rPr>
                <w:sz w:val="22"/>
                <w:szCs w:val="22"/>
              </w:rPr>
            </w:pPr>
          </w:p>
          <w:p w:rsidR="00F55412" w:rsidRPr="00B97303" w:rsidRDefault="00F55412" w:rsidP="006D4404">
            <w:pPr>
              <w:rPr>
                <w:sz w:val="22"/>
                <w:szCs w:val="22"/>
              </w:rPr>
            </w:pPr>
          </w:p>
          <w:p w:rsidR="00F55412" w:rsidRPr="00B97303" w:rsidRDefault="00F55412" w:rsidP="006D4404">
            <w:pPr>
              <w:rPr>
                <w:sz w:val="22"/>
                <w:szCs w:val="22"/>
              </w:rPr>
            </w:pPr>
          </w:p>
          <w:p w:rsidR="00F55412" w:rsidRPr="00B97303" w:rsidRDefault="00F55412" w:rsidP="006D4404">
            <w:pPr>
              <w:rPr>
                <w:sz w:val="22"/>
                <w:szCs w:val="22"/>
              </w:rPr>
            </w:pPr>
          </w:p>
          <w:p w:rsidR="00F55412" w:rsidRPr="00B97303" w:rsidRDefault="00F55412" w:rsidP="006D4404">
            <w:pPr>
              <w:rPr>
                <w:sz w:val="22"/>
                <w:szCs w:val="22"/>
              </w:rPr>
            </w:pPr>
          </w:p>
          <w:p w:rsidR="00F55412" w:rsidRPr="00B97303" w:rsidRDefault="00F55412" w:rsidP="006D4404">
            <w:pPr>
              <w:rPr>
                <w:sz w:val="22"/>
                <w:szCs w:val="22"/>
              </w:rPr>
            </w:pPr>
          </w:p>
          <w:p w:rsidR="006702AB" w:rsidRPr="00B97303" w:rsidRDefault="006702AB" w:rsidP="006D4404">
            <w:pPr>
              <w:rPr>
                <w:sz w:val="22"/>
                <w:szCs w:val="22"/>
              </w:rPr>
            </w:pPr>
          </w:p>
          <w:p w:rsidR="006702AB" w:rsidRPr="00B97303" w:rsidRDefault="006702AB" w:rsidP="006D4404">
            <w:pPr>
              <w:rPr>
                <w:sz w:val="22"/>
                <w:szCs w:val="22"/>
              </w:rPr>
            </w:pPr>
          </w:p>
          <w:p w:rsidR="006702AB" w:rsidRPr="00B97303" w:rsidRDefault="006702AB" w:rsidP="006D4404">
            <w:pPr>
              <w:rPr>
                <w:sz w:val="22"/>
                <w:szCs w:val="22"/>
              </w:rPr>
            </w:pPr>
          </w:p>
          <w:p w:rsidR="006702AB" w:rsidRPr="00B97303" w:rsidRDefault="006702AB" w:rsidP="006D4404">
            <w:pPr>
              <w:rPr>
                <w:sz w:val="22"/>
                <w:szCs w:val="22"/>
              </w:rPr>
            </w:pPr>
          </w:p>
          <w:p w:rsidR="006702AB" w:rsidRDefault="006702AB" w:rsidP="006D4404">
            <w:pPr>
              <w:rPr>
                <w:sz w:val="22"/>
                <w:szCs w:val="22"/>
              </w:rPr>
            </w:pPr>
          </w:p>
          <w:p w:rsidR="00392666" w:rsidRDefault="00392666" w:rsidP="006D4404">
            <w:pPr>
              <w:rPr>
                <w:sz w:val="22"/>
                <w:szCs w:val="22"/>
              </w:rPr>
            </w:pPr>
          </w:p>
          <w:p w:rsidR="00392666" w:rsidRDefault="00392666" w:rsidP="006D4404">
            <w:pPr>
              <w:rPr>
                <w:sz w:val="22"/>
                <w:szCs w:val="22"/>
              </w:rPr>
            </w:pPr>
          </w:p>
          <w:p w:rsidR="00392666" w:rsidRPr="00392666" w:rsidRDefault="00392666" w:rsidP="006D4404">
            <w:pPr>
              <w:rPr>
                <w:sz w:val="22"/>
                <w:szCs w:val="22"/>
              </w:rPr>
            </w:pPr>
          </w:p>
          <w:p w:rsidR="006702AB" w:rsidRDefault="006702AB"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Default="00875AFE" w:rsidP="006D4404">
            <w:pPr>
              <w:rPr>
                <w:sz w:val="22"/>
                <w:szCs w:val="22"/>
              </w:rPr>
            </w:pPr>
          </w:p>
          <w:p w:rsidR="00875AFE" w:rsidRPr="00B97303" w:rsidRDefault="00875AFE" w:rsidP="006D4404">
            <w:pPr>
              <w:rPr>
                <w:sz w:val="22"/>
                <w:szCs w:val="22"/>
              </w:rPr>
            </w:pPr>
          </w:p>
          <w:p w:rsidR="006702AB" w:rsidRDefault="006702AB" w:rsidP="006D4404">
            <w:pPr>
              <w:rPr>
                <w:b/>
                <w:sz w:val="22"/>
                <w:szCs w:val="22"/>
              </w:rPr>
            </w:pPr>
          </w:p>
          <w:p w:rsidR="00875AFE" w:rsidRPr="00F41F90" w:rsidRDefault="00875AFE" w:rsidP="006D4404">
            <w:pPr>
              <w:rPr>
                <w:b/>
                <w:bCs/>
                <w:sz w:val="22"/>
                <w:szCs w:val="22"/>
              </w:rPr>
            </w:pPr>
          </w:p>
          <w:p w:rsidR="00901814" w:rsidRDefault="00901814" w:rsidP="006D4404">
            <w:pPr>
              <w:rPr>
                <w:sz w:val="24"/>
                <w:szCs w:val="24"/>
              </w:rPr>
            </w:pPr>
          </w:p>
          <w:p w:rsidR="006D4404" w:rsidRPr="006702AB" w:rsidRDefault="00420CC7" w:rsidP="006D4404">
            <w:pPr>
              <w:rPr>
                <w:b/>
                <w:bCs/>
                <w:sz w:val="22"/>
                <w:szCs w:val="22"/>
              </w:rPr>
            </w:pPr>
            <w:r w:rsidRPr="00697663">
              <w:rPr>
                <w:sz w:val="24"/>
                <w:szCs w:val="24"/>
              </w:rPr>
              <w:t xml:space="preserve">__________________ </w:t>
            </w:r>
            <w:r w:rsidR="00875AFE">
              <w:rPr>
                <w:b/>
                <w:bCs/>
                <w:sz w:val="22"/>
                <w:szCs w:val="22"/>
              </w:rPr>
              <w:t>/__________________</w:t>
            </w:r>
          </w:p>
          <w:p w:rsidR="006D4404" w:rsidRPr="00F55412" w:rsidRDefault="006D4404" w:rsidP="006D4404">
            <w:pPr>
              <w:rPr>
                <w:bCs/>
                <w:sz w:val="22"/>
                <w:szCs w:val="22"/>
              </w:rPr>
            </w:pPr>
          </w:p>
          <w:p w:rsidR="006C50E8" w:rsidRPr="00F55412" w:rsidRDefault="00420CC7" w:rsidP="006D4404">
            <w:pPr>
              <w:tabs>
                <w:tab w:val="left" w:pos="2045"/>
              </w:tabs>
              <w:rPr>
                <w:b/>
                <w:sz w:val="22"/>
                <w:szCs w:val="22"/>
              </w:rPr>
            </w:pPr>
            <w:r w:rsidRPr="002076FE">
              <w:rPr>
                <w:b/>
                <w:sz w:val="22"/>
                <w:szCs w:val="22"/>
              </w:rPr>
              <w:t>М.П.</w:t>
            </w:r>
          </w:p>
        </w:tc>
      </w:tr>
    </w:tbl>
    <w:p w:rsidR="00F72829" w:rsidRPr="006D4404" w:rsidRDefault="00F72829" w:rsidP="00AA3FBF">
      <w:pPr>
        <w:jc w:val="both"/>
        <w:rPr>
          <w:sz w:val="22"/>
          <w:szCs w:val="22"/>
        </w:rPr>
      </w:pPr>
    </w:p>
    <w:sectPr w:rsidR="00F72829" w:rsidRPr="006D4404" w:rsidSect="005101F5">
      <w:headerReference w:type="even" r:id="rId9"/>
      <w:headerReference w:type="default" r:id="rId10"/>
      <w:pgSz w:w="11906" w:h="16838"/>
      <w:pgMar w:top="284" w:right="567" w:bottom="719"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967" w:rsidRDefault="00792967">
      <w:r>
        <w:separator/>
      </w:r>
    </w:p>
  </w:endnote>
  <w:endnote w:type="continuationSeparator" w:id="1">
    <w:p w:rsidR="00792967" w:rsidRDefault="007929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967" w:rsidRDefault="00792967">
      <w:r>
        <w:separator/>
      </w:r>
    </w:p>
  </w:footnote>
  <w:footnote w:type="continuationSeparator" w:id="1">
    <w:p w:rsidR="00792967" w:rsidRDefault="0079296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DC" w:rsidRDefault="009736F5" w:rsidP="00DA0BB1">
    <w:pPr>
      <w:pStyle w:val="a5"/>
      <w:framePr w:wrap="around" w:vAnchor="text" w:hAnchor="margin" w:xAlign="right" w:y="1"/>
      <w:rPr>
        <w:rStyle w:val="a6"/>
      </w:rPr>
    </w:pPr>
    <w:r>
      <w:rPr>
        <w:rStyle w:val="a6"/>
      </w:rPr>
      <w:fldChar w:fldCharType="begin"/>
    </w:r>
    <w:r w:rsidR="004E00DC">
      <w:rPr>
        <w:rStyle w:val="a6"/>
      </w:rPr>
      <w:instrText xml:space="preserve">PAGE  </w:instrText>
    </w:r>
    <w:r>
      <w:rPr>
        <w:rStyle w:val="a6"/>
      </w:rPr>
      <w:fldChar w:fldCharType="end"/>
    </w:r>
  </w:p>
  <w:p w:rsidR="004E00DC" w:rsidRDefault="004E00DC" w:rsidP="00707F50">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0DC" w:rsidRDefault="009736F5" w:rsidP="00DA0BB1">
    <w:pPr>
      <w:pStyle w:val="a5"/>
      <w:framePr w:wrap="around" w:vAnchor="text" w:hAnchor="margin" w:xAlign="right" w:y="1"/>
      <w:rPr>
        <w:rStyle w:val="a6"/>
      </w:rPr>
    </w:pPr>
    <w:r>
      <w:rPr>
        <w:rStyle w:val="a6"/>
      </w:rPr>
      <w:fldChar w:fldCharType="begin"/>
    </w:r>
    <w:r w:rsidR="004E00DC">
      <w:rPr>
        <w:rStyle w:val="a6"/>
      </w:rPr>
      <w:instrText xml:space="preserve">PAGE  </w:instrText>
    </w:r>
    <w:r>
      <w:rPr>
        <w:rStyle w:val="a6"/>
      </w:rPr>
      <w:fldChar w:fldCharType="separate"/>
    </w:r>
    <w:r w:rsidR="00875AFE">
      <w:rPr>
        <w:rStyle w:val="a6"/>
        <w:noProof/>
      </w:rPr>
      <w:t>1</w:t>
    </w:r>
    <w:r>
      <w:rPr>
        <w:rStyle w:val="a6"/>
      </w:rPr>
      <w:fldChar w:fldCharType="end"/>
    </w:r>
  </w:p>
  <w:p w:rsidR="004E00DC" w:rsidRDefault="004E00DC" w:rsidP="00707F50">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6703C28"/>
    <w:lvl w:ilvl="0">
      <w:numFmt w:val="bullet"/>
      <w:lvlText w:val="*"/>
      <w:lvlJc w:val="left"/>
    </w:lvl>
  </w:abstractNum>
  <w:abstractNum w:abstractNumId="1">
    <w:nsid w:val="0D5D6379"/>
    <w:multiLevelType w:val="hybridMultilevel"/>
    <w:tmpl w:val="D31EBE2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72C0A3F"/>
    <w:multiLevelType w:val="multilevel"/>
    <w:tmpl w:val="810E75F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622"/>
        </w:tabs>
        <w:ind w:left="622"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3ED418BA"/>
    <w:multiLevelType w:val="hybridMultilevel"/>
    <w:tmpl w:val="47B4532E"/>
    <w:lvl w:ilvl="0" w:tplc="25A6D5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58D30D1"/>
    <w:multiLevelType w:val="hybridMultilevel"/>
    <w:tmpl w:val="48BCA1C6"/>
    <w:lvl w:ilvl="0" w:tplc="8EC831F8">
      <w:start w:val="10"/>
      <w:numFmt w:val="decimal"/>
      <w:lvlText w:val="%1"/>
      <w:lvlJc w:val="left"/>
      <w:pPr>
        <w:tabs>
          <w:tab w:val="num" w:pos="2100"/>
        </w:tabs>
        <w:ind w:left="2100" w:hanging="420"/>
      </w:pPr>
      <w:rPr>
        <w:rFonts w:hint="default"/>
      </w:rPr>
    </w:lvl>
    <w:lvl w:ilvl="1" w:tplc="04190019" w:tentative="1">
      <w:start w:val="1"/>
      <w:numFmt w:val="lowerLetter"/>
      <w:lvlText w:val="%2."/>
      <w:lvlJc w:val="left"/>
      <w:pPr>
        <w:tabs>
          <w:tab w:val="num" w:pos="2760"/>
        </w:tabs>
        <w:ind w:left="2760" w:hanging="360"/>
      </w:pPr>
    </w:lvl>
    <w:lvl w:ilvl="2" w:tplc="0419001B" w:tentative="1">
      <w:start w:val="1"/>
      <w:numFmt w:val="lowerRoman"/>
      <w:lvlText w:val="%3."/>
      <w:lvlJc w:val="right"/>
      <w:pPr>
        <w:tabs>
          <w:tab w:val="num" w:pos="3480"/>
        </w:tabs>
        <w:ind w:left="3480" w:hanging="180"/>
      </w:pPr>
    </w:lvl>
    <w:lvl w:ilvl="3" w:tplc="0419000F" w:tentative="1">
      <w:start w:val="1"/>
      <w:numFmt w:val="decimal"/>
      <w:lvlText w:val="%4."/>
      <w:lvlJc w:val="left"/>
      <w:pPr>
        <w:tabs>
          <w:tab w:val="num" w:pos="4200"/>
        </w:tabs>
        <w:ind w:left="4200" w:hanging="360"/>
      </w:pPr>
    </w:lvl>
    <w:lvl w:ilvl="4" w:tplc="04190019" w:tentative="1">
      <w:start w:val="1"/>
      <w:numFmt w:val="lowerLetter"/>
      <w:lvlText w:val="%5."/>
      <w:lvlJc w:val="left"/>
      <w:pPr>
        <w:tabs>
          <w:tab w:val="num" w:pos="4920"/>
        </w:tabs>
        <w:ind w:left="4920" w:hanging="360"/>
      </w:pPr>
    </w:lvl>
    <w:lvl w:ilvl="5" w:tplc="0419001B" w:tentative="1">
      <w:start w:val="1"/>
      <w:numFmt w:val="lowerRoman"/>
      <w:lvlText w:val="%6."/>
      <w:lvlJc w:val="right"/>
      <w:pPr>
        <w:tabs>
          <w:tab w:val="num" w:pos="5640"/>
        </w:tabs>
        <w:ind w:left="5640" w:hanging="180"/>
      </w:pPr>
    </w:lvl>
    <w:lvl w:ilvl="6" w:tplc="0419000F" w:tentative="1">
      <w:start w:val="1"/>
      <w:numFmt w:val="decimal"/>
      <w:lvlText w:val="%7."/>
      <w:lvlJc w:val="left"/>
      <w:pPr>
        <w:tabs>
          <w:tab w:val="num" w:pos="6360"/>
        </w:tabs>
        <w:ind w:left="6360" w:hanging="360"/>
      </w:pPr>
    </w:lvl>
    <w:lvl w:ilvl="7" w:tplc="04190019" w:tentative="1">
      <w:start w:val="1"/>
      <w:numFmt w:val="lowerLetter"/>
      <w:lvlText w:val="%8."/>
      <w:lvlJc w:val="left"/>
      <w:pPr>
        <w:tabs>
          <w:tab w:val="num" w:pos="7080"/>
        </w:tabs>
        <w:ind w:left="7080" w:hanging="360"/>
      </w:pPr>
    </w:lvl>
    <w:lvl w:ilvl="8" w:tplc="0419001B" w:tentative="1">
      <w:start w:val="1"/>
      <w:numFmt w:val="lowerRoman"/>
      <w:lvlText w:val="%9."/>
      <w:lvlJc w:val="right"/>
      <w:pPr>
        <w:tabs>
          <w:tab w:val="num" w:pos="7800"/>
        </w:tabs>
        <w:ind w:left="7800" w:hanging="180"/>
      </w:pPr>
    </w:lvl>
  </w:abstractNum>
  <w:abstractNum w:abstractNumId="5">
    <w:nsid w:val="6AAA37C7"/>
    <w:multiLevelType w:val="hybridMultilevel"/>
    <w:tmpl w:val="CDFA7008"/>
    <w:lvl w:ilvl="0" w:tplc="80EC85A6">
      <w:start w:val="1"/>
      <w:numFmt w:val="decimal"/>
      <w:lvlText w:val="%1."/>
      <w:lvlJc w:val="left"/>
      <w:pPr>
        <w:ind w:left="889" w:hanging="360"/>
      </w:pPr>
      <w:rPr>
        <w:rFonts w:hint="default"/>
        <w:b w:val="0"/>
        <w:sz w:val="28"/>
      </w:rPr>
    </w:lvl>
    <w:lvl w:ilvl="1" w:tplc="04190019" w:tentative="1">
      <w:start w:val="1"/>
      <w:numFmt w:val="lowerLetter"/>
      <w:lvlText w:val="%2."/>
      <w:lvlJc w:val="left"/>
      <w:pPr>
        <w:ind w:left="1609" w:hanging="360"/>
      </w:pPr>
    </w:lvl>
    <w:lvl w:ilvl="2" w:tplc="0419001B" w:tentative="1">
      <w:start w:val="1"/>
      <w:numFmt w:val="lowerRoman"/>
      <w:lvlText w:val="%3."/>
      <w:lvlJc w:val="right"/>
      <w:pPr>
        <w:ind w:left="2329" w:hanging="180"/>
      </w:pPr>
    </w:lvl>
    <w:lvl w:ilvl="3" w:tplc="0419000F" w:tentative="1">
      <w:start w:val="1"/>
      <w:numFmt w:val="decimal"/>
      <w:lvlText w:val="%4."/>
      <w:lvlJc w:val="left"/>
      <w:pPr>
        <w:ind w:left="3049" w:hanging="360"/>
      </w:pPr>
    </w:lvl>
    <w:lvl w:ilvl="4" w:tplc="04190019" w:tentative="1">
      <w:start w:val="1"/>
      <w:numFmt w:val="lowerLetter"/>
      <w:lvlText w:val="%5."/>
      <w:lvlJc w:val="left"/>
      <w:pPr>
        <w:ind w:left="3769" w:hanging="360"/>
      </w:pPr>
    </w:lvl>
    <w:lvl w:ilvl="5" w:tplc="0419001B" w:tentative="1">
      <w:start w:val="1"/>
      <w:numFmt w:val="lowerRoman"/>
      <w:lvlText w:val="%6."/>
      <w:lvlJc w:val="right"/>
      <w:pPr>
        <w:ind w:left="4489" w:hanging="180"/>
      </w:pPr>
    </w:lvl>
    <w:lvl w:ilvl="6" w:tplc="0419000F" w:tentative="1">
      <w:start w:val="1"/>
      <w:numFmt w:val="decimal"/>
      <w:lvlText w:val="%7."/>
      <w:lvlJc w:val="left"/>
      <w:pPr>
        <w:ind w:left="5209" w:hanging="360"/>
      </w:pPr>
    </w:lvl>
    <w:lvl w:ilvl="7" w:tplc="04190019" w:tentative="1">
      <w:start w:val="1"/>
      <w:numFmt w:val="lowerLetter"/>
      <w:lvlText w:val="%8."/>
      <w:lvlJc w:val="left"/>
      <w:pPr>
        <w:ind w:left="5929" w:hanging="360"/>
      </w:pPr>
    </w:lvl>
    <w:lvl w:ilvl="8" w:tplc="0419001B" w:tentative="1">
      <w:start w:val="1"/>
      <w:numFmt w:val="lowerRoman"/>
      <w:lvlText w:val="%9."/>
      <w:lvlJc w:val="right"/>
      <w:pPr>
        <w:ind w:left="6649" w:hanging="180"/>
      </w:pPr>
    </w:lvl>
  </w:abstractNum>
  <w:abstractNum w:abstractNumId="6">
    <w:nsid w:val="74907D3E"/>
    <w:multiLevelType w:val="multilevel"/>
    <w:tmpl w:val="2FAE773A"/>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7BCD2BE0"/>
    <w:multiLevelType w:val="hybridMultilevel"/>
    <w:tmpl w:val="0290C07C"/>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6"/>
  </w:num>
  <w:num w:numId="4">
    <w:abstractNumId w:val="7"/>
  </w:num>
  <w:num w:numId="5">
    <w:abstractNumId w:val="1"/>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stylePaneFormatFilter w:val="3F01"/>
  <w:defaultTabStop w:val="708"/>
  <w:characterSpacingControl w:val="doNotCompress"/>
  <w:footnotePr>
    <w:footnote w:id="0"/>
    <w:footnote w:id="1"/>
  </w:footnotePr>
  <w:endnotePr>
    <w:endnote w:id="0"/>
    <w:endnote w:id="1"/>
  </w:endnotePr>
  <w:compat/>
  <w:rsids>
    <w:rsidRoot w:val="00F72829"/>
    <w:rsid w:val="00000B72"/>
    <w:rsid w:val="00004A49"/>
    <w:rsid w:val="000116D7"/>
    <w:rsid w:val="00020245"/>
    <w:rsid w:val="000219A6"/>
    <w:rsid w:val="000325AF"/>
    <w:rsid w:val="00037E4B"/>
    <w:rsid w:val="000644CC"/>
    <w:rsid w:val="00070D19"/>
    <w:rsid w:val="00074717"/>
    <w:rsid w:val="00082846"/>
    <w:rsid w:val="000833A9"/>
    <w:rsid w:val="00086AC1"/>
    <w:rsid w:val="00093E68"/>
    <w:rsid w:val="000A0B8E"/>
    <w:rsid w:val="000A5ACC"/>
    <w:rsid w:val="000B43E2"/>
    <w:rsid w:val="000B618A"/>
    <w:rsid w:val="000C3183"/>
    <w:rsid w:val="000C6BA5"/>
    <w:rsid w:val="000D697F"/>
    <w:rsid w:val="000D7BB6"/>
    <w:rsid w:val="000E400E"/>
    <w:rsid w:val="000E499E"/>
    <w:rsid w:val="000E6D32"/>
    <w:rsid w:val="000F0E4B"/>
    <w:rsid w:val="000F3C8A"/>
    <w:rsid w:val="0010512F"/>
    <w:rsid w:val="00111343"/>
    <w:rsid w:val="00113147"/>
    <w:rsid w:val="001226D5"/>
    <w:rsid w:val="00143512"/>
    <w:rsid w:val="001630BB"/>
    <w:rsid w:val="001667B8"/>
    <w:rsid w:val="001740FE"/>
    <w:rsid w:val="0018099A"/>
    <w:rsid w:val="001A6752"/>
    <w:rsid w:val="001B2A3F"/>
    <w:rsid w:val="001B5553"/>
    <w:rsid w:val="001C342A"/>
    <w:rsid w:val="001C66BA"/>
    <w:rsid w:val="001D1825"/>
    <w:rsid w:val="001E6633"/>
    <w:rsid w:val="001E6B38"/>
    <w:rsid w:val="001E7981"/>
    <w:rsid w:val="001F0A77"/>
    <w:rsid w:val="00204E7B"/>
    <w:rsid w:val="00207B7F"/>
    <w:rsid w:val="0021038E"/>
    <w:rsid w:val="0021560C"/>
    <w:rsid w:val="002214CB"/>
    <w:rsid w:val="00223B39"/>
    <w:rsid w:val="002276AB"/>
    <w:rsid w:val="0023089F"/>
    <w:rsid w:val="002333E0"/>
    <w:rsid w:val="00233602"/>
    <w:rsid w:val="002444F3"/>
    <w:rsid w:val="002448FD"/>
    <w:rsid w:val="00247AE0"/>
    <w:rsid w:val="00247E96"/>
    <w:rsid w:val="00256540"/>
    <w:rsid w:val="00266401"/>
    <w:rsid w:val="002678F4"/>
    <w:rsid w:val="00277AB3"/>
    <w:rsid w:val="002A1777"/>
    <w:rsid w:val="002A1B6F"/>
    <w:rsid w:val="002A3C01"/>
    <w:rsid w:val="002A43A8"/>
    <w:rsid w:val="002C35AC"/>
    <w:rsid w:val="002C70B8"/>
    <w:rsid w:val="002D6051"/>
    <w:rsid w:val="002D6BA8"/>
    <w:rsid w:val="002D7C13"/>
    <w:rsid w:val="002E01DC"/>
    <w:rsid w:val="002E3385"/>
    <w:rsid w:val="002E53A7"/>
    <w:rsid w:val="002F0DEC"/>
    <w:rsid w:val="002F2F16"/>
    <w:rsid w:val="002F4500"/>
    <w:rsid w:val="00302930"/>
    <w:rsid w:val="00303C82"/>
    <w:rsid w:val="00304FBA"/>
    <w:rsid w:val="003066C3"/>
    <w:rsid w:val="00327EE7"/>
    <w:rsid w:val="00340DC0"/>
    <w:rsid w:val="00351074"/>
    <w:rsid w:val="00355564"/>
    <w:rsid w:val="003734CF"/>
    <w:rsid w:val="003767C6"/>
    <w:rsid w:val="00376C4A"/>
    <w:rsid w:val="00380547"/>
    <w:rsid w:val="00381356"/>
    <w:rsid w:val="00381D10"/>
    <w:rsid w:val="00392666"/>
    <w:rsid w:val="00394C81"/>
    <w:rsid w:val="00397084"/>
    <w:rsid w:val="00397850"/>
    <w:rsid w:val="003A3823"/>
    <w:rsid w:val="003A50E0"/>
    <w:rsid w:val="003A5946"/>
    <w:rsid w:val="003A5D18"/>
    <w:rsid w:val="003A6E8C"/>
    <w:rsid w:val="003B1DEF"/>
    <w:rsid w:val="003B38A3"/>
    <w:rsid w:val="003B47B8"/>
    <w:rsid w:val="003B5678"/>
    <w:rsid w:val="003C5864"/>
    <w:rsid w:val="003C58D6"/>
    <w:rsid w:val="003C5CA8"/>
    <w:rsid w:val="003C668E"/>
    <w:rsid w:val="003E174D"/>
    <w:rsid w:val="003E30CE"/>
    <w:rsid w:val="003E3866"/>
    <w:rsid w:val="003F690D"/>
    <w:rsid w:val="00402AC3"/>
    <w:rsid w:val="00410451"/>
    <w:rsid w:val="00420CC7"/>
    <w:rsid w:val="00435C60"/>
    <w:rsid w:val="004372EB"/>
    <w:rsid w:val="004407F8"/>
    <w:rsid w:val="004553E5"/>
    <w:rsid w:val="004575DC"/>
    <w:rsid w:val="00460E99"/>
    <w:rsid w:val="0047467A"/>
    <w:rsid w:val="004A2993"/>
    <w:rsid w:val="004A7A67"/>
    <w:rsid w:val="004B096D"/>
    <w:rsid w:val="004B0D81"/>
    <w:rsid w:val="004B1BE1"/>
    <w:rsid w:val="004B6ADF"/>
    <w:rsid w:val="004B79CD"/>
    <w:rsid w:val="004D2BF2"/>
    <w:rsid w:val="004D3F6B"/>
    <w:rsid w:val="004D462F"/>
    <w:rsid w:val="004E00DC"/>
    <w:rsid w:val="004E04ED"/>
    <w:rsid w:val="004E7308"/>
    <w:rsid w:val="004F36A5"/>
    <w:rsid w:val="004F5495"/>
    <w:rsid w:val="004F6A4A"/>
    <w:rsid w:val="0050183B"/>
    <w:rsid w:val="005101F5"/>
    <w:rsid w:val="005257F5"/>
    <w:rsid w:val="00527887"/>
    <w:rsid w:val="00530B7A"/>
    <w:rsid w:val="00531973"/>
    <w:rsid w:val="005327C3"/>
    <w:rsid w:val="005337BC"/>
    <w:rsid w:val="00545CAE"/>
    <w:rsid w:val="00551DB3"/>
    <w:rsid w:val="00565DF6"/>
    <w:rsid w:val="00574DED"/>
    <w:rsid w:val="00576E9E"/>
    <w:rsid w:val="00577394"/>
    <w:rsid w:val="00577887"/>
    <w:rsid w:val="00577D66"/>
    <w:rsid w:val="00585DF3"/>
    <w:rsid w:val="0058651A"/>
    <w:rsid w:val="00586752"/>
    <w:rsid w:val="00591C67"/>
    <w:rsid w:val="005A2F39"/>
    <w:rsid w:val="005A5CB9"/>
    <w:rsid w:val="005B1033"/>
    <w:rsid w:val="005B7D48"/>
    <w:rsid w:val="005C28DC"/>
    <w:rsid w:val="005C59AF"/>
    <w:rsid w:val="005C7A32"/>
    <w:rsid w:val="005D052B"/>
    <w:rsid w:val="005E1D2E"/>
    <w:rsid w:val="005E3437"/>
    <w:rsid w:val="005E5734"/>
    <w:rsid w:val="00600ED0"/>
    <w:rsid w:val="00603B19"/>
    <w:rsid w:val="00604268"/>
    <w:rsid w:val="00613ECB"/>
    <w:rsid w:val="00615F47"/>
    <w:rsid w:val="00621830"/>
    <w:rsid w:val="00624479"/>
    <w:rsid w:val="00627A44"/>
    <w:rsid w:val="006307A1"/>
    <w:rsid w:val="0063533A"/>
    <w:rsid w:val="0064752E"/>
    <w:rsid w:val="00647530"/>
    <w:rsid w:val="006508F2"/>
    <w:rsid w:val="0065492B"/>
    <w:rsid w:val="00657522"/>
    <w:rsid w:val="006702AB"/>
    <w:rsid w:val="006721D6"/>
    <w:rsid w:val="00673613"/>
    <w:rsid w:val="006746C7"/>
    <w:rsid w:val="006777C3"/>
    <w:rsid w:val="00685969"/>
    <w:rsid w:val="006965C8"/>
    <w:rsid w:val="006B010A"/>
    <w:rsid w:val="006B31E8"/>
    <w:rsid w:val="006B408D"/>
    <w:rsid w:val="006B4ADB"/>
    <w:rsid w:val="006B6D01"/>
    <w:rsid w:val="006B7273"/>
    <w:rsid w:val="006C50E8"/>
    <w:rsid w:val="006D4404"/>
    <w:rsid w:val="006E725E"/>
    <w:rsid w:val="006F2DBE"/>
    <w:rsid w:val="006F3538"/>
    <w:rsid w:val="00702570"/>
    <w:rsid w:val="00704563"/>
    <w:rsid w:val="00707F50"/>
    <w:rsid w:val="00717DE3"/>
    <w:rsid w:val="007229FA"/>
    <w:rsid w:val="00724750"/>
    <w:rsid w:val="00725EBD"/>
    <w:rsid w:val="0072609A"/>
    <w:rsid w:val="0073218C"/>
    <w:rsid w:val="00741ABD"/>
    <w:rsid w:val="007462C1"/>
    <w:rsid w:val="00747D59"/>
    <w:rsid w:val="00750A22"/>
    <w:rsid w:val="00750F38"/>
    <w:rsid w:val="007676D5"/>
    <w:rsid w:val="00783FCB"/>
    <w:rsid w:val="00786A81"/>
    <w:rsid w:val="00786F55"/>
    <w:rsid w:val="00792967"/>
    <w:rsid w:val="007A0898"/>
    <w:rsid w:val="007A09D0"/>
    <w:rsid w:val="007B1490"/>
    <w:rsid w:val="007C0CF0"/>
    <w:rsid w:val="007C20C6"/>
    <w:rsid w:val="007C2D6D"/>
    <w:rsid w:val="007C375F"/>
    <w:rsid w:val="007D4245"/>
    <w:rsid w:val="007D4D92"/>
    <w:rsid w:val="00810A00"/>
    <w:rsid w:val="00813AB8"/>
    <w:rsid w:val="00815A74"/>
    <w:rsid w:val="00822716"/>
    <w:rsid w:val="00831116"/>
    <w:rsid w:val="00836158"/>
    <w:rsid w:val="00841148"/>
    <w:rsid w:val="00843480"/>
    <w:rsid w:val="0085007E"/>
    <w:rsid w:val="00860CB9"/>
    <w:rsid w:val="00866DBF"/>
    <w:rsid w:val="00870385"/>
    <w:rsid w:val="00875565"/>
    <w:rsid w:val="00875AFE"/>
    <w:rsid w:val="00875BFE"/>
    <w:rsid w:val="00875DE4"/>
    <w:rsid w:val="008905D7"/>
    <w:rsid w:val="00896322"/>
    <w:rsid w:val="008B0CE5"/>
    <w:rsid w:val="008B45E8"/>
    <w:rsid w:val="008C4727"/>
    <w:rsid w:val="008C4794"/>
    <w:rsid w:val="008D482D"/>
    <w:rsid w:val="008D653E"/>
    <w:rsid w:val="008E1924"/>
    <w:rsid w:val="008F1F8E"/>
    <w:rsid w:val="008F2AA2"/>
    <w:rsid w:val="008F7748"/>
    <w:rsid w:val="00901814"/>
    <w:rsid w:val="00901E0E"/>
    <w:rsid w:val="00903C24"/>
    <w:rsid w:val="00920842"/>
    <w:rsid w:val="00933857"/>
    <w:rsid w:val="00950965"/>
    <w:rsid w:val="00951A5D"/>
    <w:rsid w:val="00952E0B"/>
    <w:rsid w:val="00962FDD"/>
    <w:rsid w:val="00963C39"/>
    <w:rsid w:val="00965234"/>
    <w:rsid w:val="00965734"/>
    <w:rsid w:val="009736F5"/>
    <w:rsid w:val="009867F7"/>
    <w:rsid w:val="009914F9"/>
    <w:rsid w:val="0099519B"/>
    <w:rsid w:val="00995A3A"/>
    <w:rsid w:val="009A516A"/>
    <w:rsid w:val="009A7463"/>
    <w:rsid w:val="009B776E"/>
    <w:rsid w:val="009C4694"/>
    <w:rsid w:val="009D17AC"/>
    <w:rsid w:val="009D218E"/>
    <w:rsid w:val="009D2A83"/>
    <w:rsid w:val="009D5D7A"/>
    <w:rsid w:val="009D7A3E"/>
    <w:rsid w:val="009E102C"/>
    <w:rsid w:val="009E46F3"/>
    <w:rsid w:val="009E7F7A"/>
    <w:rsid w:val="009F0B21"/>
    <w:rsid w:val="009F1D9C"/>
    <w:rsid w:val="00A01E39"/>
    <w:rsid w:val="00A1258F"/>
    <w:rsid w:val="00A16049"/>
    <w:rsid w:val="00A160EB"/>
    <w:rsid w:val="00A21B1A"/>
    <w:rsid w:val="00A23E87"/>
    <w:rsid w:val="00A24972"/>
    <w:rsid w:val="00A3198B"/>
    <w:rsid w:val="00A400B9"/>
    <w:rsid w:val="00A42CEC"/>
    <w:rsid w:val="00A505A6"/>
    <w:rsid w:val="00A56B19"/>
    <w:rsid w:val="00A607CC"/>
    <w:rsid w:val="00A62A45"/>
    <w:rsid w:val="00A64942"/>
    <w:rsid w:val="00A64CF3"/>
    <w:rsid w:val="00A66192"/>
    <w:rsid w:val="00A72274"/>
    <w:rsid w:val="00A8270F"/>
    <w:rsid w:val="00A83133"/>
    <w:rsid w:val="00A844AB"/>
    <w:rsid w:val="00A85C10"/>
    <w:rsid w:val="00A87788"/>
    <w:rsid w:val="00A96F9C"/>
    <w:rsid w:val="00AA3FBF"/>
    <w:rsid w:val="00AB1644"/>
    <w:rsid w:val="00AC6F36"/>
    <w:rsid w:val="00AD2022"/>
    <w:rsid w:val="00AE2891"/>
    <w:rsid w:val="00AE5D98"/>
    <w:rsid w:val="00AE6774"/>
    <w:rsid w:val="00AF38D5"/>
    <w:rsid w:val="00B00482"/>
    <w:rsid w:val="00B02513"/>
    <w:rsid w:val="00B11BB8"/>
    <w:rsid w:val="00B35E85"/>
    <w:rsid w:val="00B55BD4"/>
    <w:rsid w:val="00B56985"/>
    <w:rsid w:val="00B6144A"/>
    <w:rsid w:val="00B651A8"/>
    <w:rsid w:val="00B66456"/>
    <w:rsid w:val="00B66C33"/>
    <w:rsid w:val="00B71631"/>
    <w:rsid w:val="00B71846"/>
    <w:rsid w:val="00B76A7A"/>
    <w:rsid w:val="00B83CE3"/>
    <w:rsid w:val="00B84B01"/>
    <w:rsid w:val="00B95BE6"/>
    <w:rsid w:val="00B97303"/>
    <w:rsid w:val="00BA4C3B"/>
    <w:rsid w:val="00BA5392"/>
    <w:rsid w:val="00BC6CA3"/>
    <w:rsid w:val="00BD3CE6"/>
    <w:rsid w:val="00BD6AB3"/>
    <w:rsid w:val="00BF5087"/>
    <w:rsid w:val="00BF5AA3"/>
    <w:rsid w:val="00C0070A"/>
    <w:rsid w:val="00C1597F"/>
    <w:rsid w:val="00C15D50"/>
    <w:rsid w:val="00C25597"/>
    <w:rsid w:val="00C2782E"/>
    <w:rsid w:val="00C32A35"/>
    <w:rsid w:val="00C340E6"/>
    <w:rsid w:val="00C41293"/>
    <w:rsid w:val="00C44E58"/>
    <w:rsid w:val="00C55D97"/>
    <w:rsid w:val="00C601AB"/>
    <w:rsid w:val="00C604C4"/>
    <w:rsid w:val="00C635C1"/>
    <w:rsid w:val="00C65399"/>
    <w:rsid w:val="00C75B4E"/>
    <w:rsid w:val="00C764A2"/>
    <w:rsid w:val="00C76503"/>
    <w:rsid w:val="00C912DA"/>
    <w:rsid w:val="00C96887"/>
    <w:rsid w:val="00CA25A7"/>
    <w:rsid w:val="00CA2F69"/>
    <w:rsid w:val="00CA7A81"/>
    <w:rsid w:val="00CB19E7"/>
    <w:rsid w:val="00CB2AD6"/>
    <w:rsid w:val="00CD2399"/>
    <w:rsid w:val="00CD74E6"/>
    <w:rsid w:val="00CE12BA"/>
    <w:rsid w:val="00CE37DC"/>
    <w:rsid w:val="00CE3A37"/>
    <w:rsid w:val="00CE4EEE"/>
    <w:rsid w:val="00CF0379"/>
    <w:rsid w:val="00D02AA9"/>
    <w:rsid w:val="00D04B29"/>
    <w:rsid w:val="00D063BB"/>
    <w:rsid w:val="00D06E13"/>
    <w:rsid w:val="00D07DE1"/>
    <w:rsid w:val="00D1106D"/>
    <w:rsid w:val="00D1126C"/>
    <w:rsid w:val="00D2113F"/>
    <w:rsid w:val="00D24871"/>
    <w:rsid w:val="00D37A9A"/>
    <w:rsid w:val="00D37C53"/>
    <w:rsid w:val="00D44FA7"/>
    <w:rsid w:val="00D47B98"/>
    <w:rsid w:val="00D53538"/>
    <w:rsid w:val="00D57323"/>
    <w:rsid w:val="00D60A3E"/>
    <w:rsid w:val="00D738C8"/>
    <w:rsid w:val="00D7594A"/>
    <w:rsid w:val="00D832DA"/>
    <w:rsid w:val="00D850E1"/>
    <w:rsid w:val="00D9274E"/>
    <w:rsid w:val="00D9326F"/>
    <w:rsid w:val="00DA0BB1"/>
    <w:rsid w:val="00DA10F4"/>
    <w:rsid w:val="00DB2295"/>
    <w:rsid w:val="00DB4AFE"/>
    <w:rsid w:val="00DB5379"/>
    <w:rsid w:val="00DB595D"/>
    <w:rsid w:val="00DC626A"/>
    <w:rsid w:val="00DD05FB"/>
    <w:rsid w:val="00DD2F7D"/>
    <w:rsid w:val="00DD3F06"/>
    <w:rsid w:val="00DD6B77"/>
    <w:rsid w:val="00DE0065"/>
    <w:rsid w:val="00DE2C68"/>
    <w:rsid w:val="00DE4384"/>
    <w:rsid w:val="00DE76D2"/>
    <w:rsid w:val="00DF059A"/>
    <w:rsid w:val="00DF52B0"/>
    <w:rsid w:val="00DF5EFF"/>
    <w:rsid w:val="00E10AFE"/>
    <w:rsid w:val="00E16962"/>
    <w:rsid w:val="00E20FC8"/>
    <w:rsid w:val="00E21A6F"/>
    <w:rsid w:val="00E21E16"/>
    <w:rsid w:val="00E272CA"/>
    <w:rsid w:val="00E327E8"/>
    <w:rsid w:val="00E3690B"/>
    <w:rsid w:val="00E36CCF"/>
    <w:rsid w:val="00E37BB6"/>
    <w:rsid w:val="00E4031C"/>
    <w:rsid w:val="00E406E0"/>
    <w:rsid w:val="00E47CF5"/>
    <w:rsid w:val="00E55C2D"/>
    <w:rsid w:val="00E6009F"/>
    <w:rsid w:val="00E66376"/>
    <w:rsid w:val="00E66493"/>
    <w:rsid w:val="00E66FE7"/>
    <w:rsid w:val="00E72713"/>
    <w:rsid w:val="00E73D7A"/>
    <w:rsid w:val="00E7505D"/>
    <w:rsid w:val="00E771DA"/>
    <w:rsid w:val="00E805EE"/>
    <w:rsid w:val="00E80C12"/>
    <w:rsid w:val="00E81126"/>
    <w:rsid w:val="00E85647"/>
    <w:rsid w:val="00E8642F"/>
    <w:rsid w:val="00E865B3"/>
    <w:rsid w:val="00E90C66"/>
    <w:rsid w:val="00EA6C3B"/>
    <w:rsid w:val="00EA7CF6"/>
    <w:rsid w:val="00EC2D0F"/>
    <w:rsid w:val="00EC3ECC"/>
    <w:rsid w:val="00EC7074"/>
    <w:rsid w:val="00ED302E"/>
    <w:rsid w:val="00ED3433"/>
    <w:rsid w:val="00ED3874"/>
    <w:rsid w:val="00EE1CEB"/>
    <w:rsid w:val="00EE22A8"/>
    <w:rsid w:val="00EE510A"/>
    <w:rsid w:val="00EE76A4"/>
    <w:rsid w:val="00EF17AB"/>
    <w:rsid w:val="00EF2C2C"/>
    <w:rsid w:val="00EF506F"/>
    <w:rsid w:val="00EF61E0"/>
    <w:rsid w:val="00EF7E54"/>
    <w:rsid w:val="00F04D95"/>
    <w:rsid w:val="00F13121"/>
    <w:rsid w:val="00F208CF"/>
    <w:rsid w:val="00F23045"/>
    <w:rsid w:val="00F24DE1"/>
    <w:rsid w:val="00F31602"/>
    <w:rsid w:val="00F31762"/>
    <w:rsid w:val="00F35BAB"/>
    <w:rsid w:val="00F41048"/>
    <w:rsid w:val="00F41F90"/>
    <w:rsid w:val="00F55412"/>
    <w:rsid w:val="00F5764B"/>
    <w:rsid w:val="00F72829"/>
    <w:rsid w:val="00F76218"/>
    <w:rsid w:val="00F77F32"/>
    <w:rsid w:val="00F84543"/>
    <w:rsid w:val="00F850DD"/>
    <w:rsid w:val="00F90929"/>
    <w:rsid w:val="00F95D60"/>
    <w:rsid w:val="00F97774"/>
    <w:rsid w:val="00F97F21"/>
    <w:rsid w:val="00FA0ABC"/>
    <w:rsid w:val="00FA16BB"/>
    <w:rsid w:val="00FA3E93"/>
    <w:rsid w:val="00FB10DD"/>
    <w:rsid w:val="00FB6157"/>
    <w:rsid w:val="00FB738B"/>
    <w:rsid w:val="00FD1D3F"/>
    <w:rsid w:val="00FD29DF"/>
    <w:rsid w:val="00FD4C20"/>
    <w:rsid w:val="00FD5335"/>
    <w:rsid w:val="00FD5338"/>
    <w:rsid w:val="00FD5624"/>
    <w:rsid w:val="00FE08D6"/>
    <w:rsid w:val="00FE1DB2"/>
    <w:rsid w:val="00FE4B3E"/>
    <w:rsid w:val="00FF12F8"/>
    <w:rsid w:val="00FF39F3"/>
    <w:rsid w:val="00FF55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8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72829"/>
    <w:rPr>
      <w:sz w:val="24"/>
    </w:rPr>
  </w:style>
  <w:style w:type="table" w:styleId="a4">
    <w:name w:val="Table Grid"/>
    <w:basedOn w:val="a1"/>
    <w:rsid w:val="00F7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707F50"/>
    <w:pPr>
      <w:tabs>
        <w:tab w:val="center" w:pos="4677"/>
        <w:tab w:val="right" w:pos="9355"/>
      </w:tabs>
    </w:pPr>
  </w:style>
  <w:style w:type="character" w:styleId="a6">
    <w:name w:val="page number"/>
    <w:basedOn w:val="a0"/>
    <w:rsid w:val="00707F50"/>
  </w:style>
  <w:style w:type="paragraph" w:styleId="a7">
    <w:name w:val="Document Map"/>
    <w:basedOn w:val="a"/>
    <w:semiHidden/>
    <w:rsid w:val="0065492B"/>
    <w:pPr>
      <w:shd w:val="clear" w:color="auto" w:fill="000080"/>
    </w:pPr>
    <w:rPr>
      <w:rFonts w:ascii="Tahoma" w:hAnsi="Tahoma" w:cs="Tahoma"/>
    </w:rPr>
  </w:style>
  <w:style w:type="character" w:styleId="a8">
    <w:name w:val="Hyperlink"/>
    <w:uiPriority w:val="99"/>
    <w:rsid w:val="00E21E16"/>
    <w:rPr>
      <w:color w:val="0000FF"/>
      <w:u w:val="single"/>
    </w:rPr>
  </w:style>
  <w:style w:type="paragraph" w:styleId="a9">
    <w:name w:val="List Bullet"/>
    <w:basedOn w:val="a"/>
    <w:rsid w:val="004F6A4A"/>
    <w:pPr>
      <w:ind w:left="283" w:hanging="283"/>
    </w:pPr>
    <w:rPr>
      <w:sz w:val="24"/>
    </w:rPr>
  </w:style>
  <w:style w:type="paragraph" w:styleId="aa">
    <w:name w:val="No Spacing"/>
    <w:uiPriority w:val="1"/>
    <w:qFormat/>
    <w:rsid w:val="00875DE4"/>
    <w:pPr>
      <w:widowControl w:val="0"/>
      <w:suppressAutoHyphens/>
    </w:pPr>
    <w:rPr>
      <w:rFonts w:ascii="Arial" w:eastAsia="Lucida Sans Unicode" w:hAnsi="Arial"/>
      <w:kern w:val="2"/>
      <w:szCs w:val="24"/>
    </w:rPr>
  </w:style>
  <w:style w:type="character" w:customStyle="1" w:styleId="apple-style-span">
    <w:name w:val="apple-style-span"/>
    <w:basedOn w:val="a0"/>
    <w:rsid w:val="00037E4B"/>
  </w:style>
  <w:style w:type="paragraph" w:styleId="ab">
    <w:name w:val="Plain Text"/>
    <w:basedOn w:val="a"/>
    <w:link w:val="ac"/>
    <w:rsid w:val="002A1777"/>
    <w:rPr>
      <w:rFonts w:ascii="Courier New" w:hAnsi="Courier New" w:cs="Courier New"/>
    </w:rPr>
  </w:style>
  <w:style w:type="character" w:customStyle="1" w:styleId="ac">
    <w:name w:val="Текст Знак"/>
    <w:link w:val="ab"/>
    <w:rsid w:val="002A1777"/>
    <w:rPr>
      <w:rFonts w:ascii="Courier New" w:hAnsi="Courier New" w:cs="Courier New"/>
    </w:rPr>
  </w:style>
  <w:style w:type="character" w:customStyle="1" w:styleId="js-phone-number">
    <w:name w:val="js-phone-number"/>
    <w:basedOn w:val="a0"/>
    <w:rsid w:val="00D7594A"/>
  </w:style>
  <w:style w:type="character" w:customStyle="1" w:styleId="apple-converted-space">
    <w:name w:val="apple-converted-space"/>
    <w:basedOn w:val="a0"/>
    <w:rsid w:val="00D7594A"/>
  </w:style>
  <w:style w:type="paragraph" w:styleId="ad">
    <w:name w:val="Balloon Text"/>
    <w:basedOn w:val="a"/>
    <w:link w:val="ae"/>
    <w:rsid w:val="00E66376"/>
    <w:rPr>
      <w:rFonts w:ascii="Tahoma" w:hAnsi="Tahoma" w:cs="Tahoma"/>
      <w:sz w:val="16"/>
      <w:szCs w:val="16"/>
    </w:rPr>
  </w:style>
  <w:style w:type="character" w:customStyle="1" w:styleId="ae">
    <w:name w:val="Текст выноски Знак"/>
    <w:basedOn w:val="a0"/>
    <w:link w:val="ad"/>
    <w:rsid w:val="00E66376"/>
    <w:rPr>
      <w:rFonts w:ascii="Tahoma" w:hAnsi="Tahoma" w:cs="Tahoma"/>
      <w:sz w:val="16"/>
      <w:szCs w:val="16"/>
    </w:rPr>
  </w:style>
  <w:style w:type="character" w:styleId="af">
    <w:name w:val="Strong"/>
    <w:uiPriority w:val="22"/>
    <w:qFormat/>
    <w:rsid w:val="00E1696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8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72829"/>
    <w:rPr>
      <w:sz w:val="24"/>
    </w:rPr>
  </w:style>
  <w:style w:type="table" w:styleId="a4">
    <w:name w:val="Table Grid"/>
    <w:basedOn w:val="a1"/>
    <w:rsid w:val="00F7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rsid w:val="00707F50"/>
    <w:pPr>
      <w:tabs>
        <w:tab w:val="center" w:pos="4677"/>
        <w:tab w:val="right" w:pos="9355"/>
      </w:tabs>
    </w:pPr>
  </w:style>
  <w:style w:type="character" w:styleId="a6">
    <w:name w:val="page number"/>
    <w:basedOn w:val="a0"/>
    <w:rsid w:val="00707F50"/>
  </w:style>
  <w:style w:type="paragraph" w:styleId="a7">
    <w:name w:val="Document Map"/>
    <w:basedOn w:val="a"/>
    <w:semiHidden/>
    <w:rsid w:val="0065492B"/>
    <w:pPr>
      <w:shd w:val="clear" w:color="auto" w:fill="000080"/>
    </w:pPr>
    <w:rPr>
      <w:rFonts w:ascii="Tahoma" w:hAnsi="Tahoma" w:cs="Tahoma"/>
    </w:rPr>
  </w:style>
  <w:style w:type="character" w:styleId="a8">
    <w:name w:val="Hyperlink"/>
    <w:uiPriority w:val="99"/>
    <w:rsid w:val="00E21E16"/>
    <w:rPr>
      <w:color w:val="0000FF"/>
      <w:u w:val="single"/>
    </w:rPr>
  </w:style>
  <w:style w:type="paragraph" w:styleId="a9">
    <w:name w:val="List Bullet"/>
    <w:basedOn w:val="a"/>
    <w:rsid w:val="004F6A4A"/>
    <w:pPr>
      <w:ind w:left="283" w:hanging="283"/>
    </w:pPr>
    <w:rPr>
      <w:sz w:val="24"/>
    </w:rPr>
  </w:style>
  <w:style w:type="paragraph" w:styleId="aa">
    <w:name w:val="No Spacing"/>
    <w:uiPriority w:val="1"/>
    <w:qFormat/>
    <w:rsid w:val="00875DE4"/>
    <w:pPr>
      <w:widowControl w:val="0"/>
      <w:suppressAutoHyphens/>
    </w:pPr>
    <w:rPr>
      <w:rFonts w:ascii="Arial" w:eastAsia="Lucida Sans Unicode" w:hAnsi="Arial"/>
      <w:kern w:val="2"/>
      <w:szCs w:val="24"/>
    </w:rPr>
  </w:style>
  <w:style w:type="character" w:customStyle="1" w:styleId="apple-style-span">
    <w:name w:val="apple-style-span"/>
    <w:basedOn w:val="a0"/>
    <w:rsid w:val="00037E4B"/>
  </w:style>
  <w:style w:type="paragraph" w:styleId="ab">
    <w:name w:val="Plain Text"/>
    <w:basedOn w:val="a"/>
    <w:link w:val="ac"/>
    <w:rsid w:val="002A1777"/>
    <w:rPr>
      <w:rFonts w:ascii="Courier New" w:hAnsi="Courier New" w:cs="Courier New"/>
    </w:rPr>
  </w:style>
  <w:style w:type="character" w:customStyle="1" w:styleId="ac">
    <w:name w:val="Текст Знак"/>
    <w:link w:val="ab"/>
    <w:rsid w:val="002A1777"/>
    <w:rPr>
      <w:rFonts w:ascii="Courier New" w:hAnsi="Courier New" w:cs="Courier New"/>
    </w:rPr>
  </w:style>
  <w:style w:type="character" w:customStyle="1" w:styleId="js-phone-number">
    <w:name w:val="js-phone-number"/>
    <w:basedOn w:val="a0"/>
    <w:rsid w:val="00D7594A"/>
  </w:style>
  <w:style w:type="character" w:customStyle="1" w:styleId="apple-converted-space">
    <w:name w:val="apple-converted-space"/>
    <w:basedOn w:val="a0"/>
    <w:rsid w:val="00D7594A"/>
  </w:style>
  <w:style w:type="paragraph" w:styleId="ad">
    <w:name w:val="Balloon Text"/>
    <w:basedOn w:val="a"/>
    <w:link w:val="ae"/>
    <w:rsid w:val="00E66376"/>
    <w:rPr>
      <w:rFonts w:ascii="Tahoma" w:hAnsi="Tahoma" w:cs="Tahoma"/>
      <w:sz w:val="16"/>
      <w:szCs w:val="16"/>
    </w:rPr>
  </w:style>
  <w:style w:type="character" w:customStyle="1" w:styleId="ae">
    <w:name w:val="Текст выноски Знак"/>
    <w:basedOn w:val="a0"/>
    <w:link w:val="ad"/>
    <w:rsid w:val="00E66376"/>
    <w:rPr>
      <w:rFonts w:ascii="Tahoma" w:hAnsi="Tahoma" w:cs="Tahoma"/>
      <w:sz w:val="16"/>
      <w:szCs w:val="16"/>
    </w:rPr>
  </w:style>
  <w:style w:type="character" w:styleId="af">
    <w:name w:val="Strong"/>
    <w:uiPriority w:val="22"/>
    <w:qFormat/>
    <w:rsid w:val="00E16962"/>
    <w:rPr>
      <w:b/>
      <w:bCs/>
    </w:rPr>
  </w:style>
</w:styles>
</file>

<file path=word/webSettings.xml><?xml version="1.0" encoding="utf-8"?>
<w:webSettings xmlns:r="http://schemas.openxmlformats.org/officeDocument/2006/relationships" xmlns:w="http://schemas.openxmlformats.org/wordprocessingml/2006/main">
  <w:divs>
    <w:div w:id="9112446">
      <w:bodyDiv w:val="1"/>
      <w:marLeft w:val="0"/>
      <w:marRight w:val="0"/>
      <w:marTop w:val="0"/>
      <w:marBottom w:val="0"/>
      <w:divBdr>
        <w:top w:val="none" w:sz="0" w:space="0" w:color="auto"/>
        <w:left w:val="none" w:sz="0" w:space="0" w:color="auto"/>
        <w:bottom w:val="none" w:sz="0" w:space="0" w:color="auto"/>
        <w:right w:val="none" w:sz="0" w:space="0" w:color="auto"/>
      </w:divBdr>
    </w:div>
    <w:div w:id="303512267">
      <w:bodyDiv w:val="1"/>
      <w:marLeft w:val="0"/>
      <w:marRight w:val="0"/>
      <w:marTop w:val="0"/>
      <w:marBottom w:val="0"/>
      <w:divBdr>
        <w:top w:val="none" w:sz="0" w:space="0" w:color="auto"/>
        <w:left w:val="none" w:sz="0" w:space="0" w:color="auto"/>
        <w:bottom w:val="none" w:sz="0" w:space="0" w:color="auto"/>
        <w:right w:val="none" w:sz="0" w:space="0" w:color="auto"/>
      </w:divBdr>
    </w:div>
    <w:div w:id="520970312">
      <w:bodyDiv w:val="1"/>
      <w:marLeft w:val="0"/>
      <w:marRight w:val="0"/>
      <w:marTop w:val="0"/>
      <w:marBottom w:val="0"/>
      <w:divBdr>
        <w:top w:val="none" w:sz="0" w:space="0" w:color="auto"/>
        <w:left w:val="none" w:sz="0" w:space="0" w:color="auto"/>
        <w:bottom w:val="none" w:sz="0" w:space="0" w:color="auto"/>
        <w:right w:val="none" w:sz="0" w:space="0" w:color="auto"/>
      </w:divBdr>
    </w:div>
    <w:div w:id="982319243">
      <w:bodyDiv w:val="1"/>
      <w:marLeft w:val="0"/>
      <w:marRight w:val="0"/>
      <w:marTop w:val="0"/>
      <w:marBottom w:val="0"/>
      <w:divBdr>
        <w:top w:val="none" w:sz="0" w:space="0" w:color="auto"/>
        <w:left w:val="none" w:sz="0" w:space="0" w:color="auto"/>
        <w:bottom w:val="none" w:sz="0" w:space="0" w:color="auto"/>
        <w:right w:val="none" w:sz="0" w:space="0" w:color="auto"/>
      </w:divBdr>
    </w:div>
    <w:div w:id="1323310095">
      <w:bodyDiv w:val="1"/>
      <w:marLeft w:val="0"/>
      <w:marRight w:val="0"/>
      <w:marTop w:val="0"/>
      <w:marBottom w:val="0"/>
      <w:divBdr>
        <w:top w:val="none" w:sz="0" w:space="0" w:color="auto"/>
        <w:left w:val="none" w:sz="0" w:space="0" w:color="auto"/>
        <w:bottom w:val="none" w:sz="0" w:space="0" w:color="auto"/>
        <w:right w:val="none" w:sz="0" w:space="0" w:color="auto"/>
      </w:divBdr>
      <w:divsChild>
        <w:div w:id="1541940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2085">
              <w:blockQuote w:val="1"/>
              <w:marLeft w:val="110"/>
              <w:marRight w:val="110"/>
              <w:marTop w:val="110"/>
              <w:marBottom w:val="110"/>
              <w:divBdr>
                <w:top w:val="none" w:sz="0" w:space="0" w:color="auto"/>
                <w:left w:val="single" w:sz="4" w:space="6" w:color="0857A6"/>
                <w:bottom w:val="none" w:sz="0" w:space="0" w:color="auto"/>
                <w:right w:val="none" w:sz="0" w:space="0" w:color="auto"/>
              </w:divBdr>
              <w:divsChild>
                <w:div w:id="1989744290">
                  <w:marLeft w:val="0"/>
                  <w:marRight w:val="0"/>
                  <w:marTop w:val="0"/>
                  <w:marBottom w:val="0"/>
                  <w:divBdr>
                    <w:top w:val="none" w:sz="0" w:space="0" w:color="auto"/>
                    <w:left w:val="none" w:sz="0" w:space="0" w:color="auto"/>
                    <w:bottom w:val="none" w:sz="0" w:space="0" w:color="auto"/>
                    <w:right w:val="none" w:sz="0" w:space="0" w:color="auto"/>
                  </w:divBdr>
                  <w:divsChild>
                    <w:div w:id="18161833">
                      <w:marLeft w:val="0"/>
                      <w:marRight w:val="0"/>
                      <w:marTop w:val="0"/>
                      <w:marBottom w:val="0"/>
                      <w:divBdr>
                        <w:top w:val="none" w:sz="0" w:space="0" w:color="auto"/>
                        <w:left w:val="none" w:sz="0" w:space="0" w:color="auto"/>
                        <w:bottom w:val="none" w:sz="0" w:space="0" w:color="auto"/>
                        <w:right w:val="none" w:sz="0" w:space="0" w:color="auto"/>
                      </w:divBdr>
                      <w:divsChild>
                        <w:div w:id="2081320624">
                          <w:marLeft w:val="0"/>
                          <w:marRight w:val="0"/>
                          <w:marTop w:val="0"/>
                          <w:marBottom w:val="0"/>
                          <w:divBdr>
                            <w:top w:val="none" w:sz="0" w:space="0" w:color="auto"/>
                            <w:left w:val="none" w:sz="0" w:space="0" w:color="auto"/>
                            <w:bottom w:val="none" w:sz="0" w:space="0" w:color="auto"/>
                            <w:right w:val="none" w:sz="0" w:space="0" w:color="auto"/>
                          </w:divBdr>
                          <w:divsChild>
                            <w:div w:id="244340295">
                              <w:marLeft w:val="0"/>
                              <w:marRight w:val="0"/>
                              <w:marTop w:val="0"/>
                              <w:marBottom w:val="0"/>
                              <w:divBdr>
                                <w:top w:val="none" w:sz="0" w:space="0" w:color="auto"/>
                                <w:left w:val="none" w:sz="0" w:space="0" w:color="auto"/>
                                <w:bottom w:val="none" w:sz="0" w:space="0" w:color="auto"/>
                                <w:right w:val="none" w:sz="0" w:space="0" w:color="auto"/>
                              </w:divBdr>
                              <w:divsChild>
                                <w:div w:id="182126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3316632">
      <w:bodyDiv w:val="1"/>
      <w:marLeft w:val="0"/>
      <w:marRight w:val="0"/>
      <w:marTop w:val="0"/>
      <w:marBottom w:val="0"/>
      <w:divBdr>
        <w:top w:val="none" w:sz="0" w:space="0" w:color="auto"/>
        <w:left w:val="none" w:sz="0" w:space="0" w:color="auto"/>
        <w:bottom w:val="none" w:sz="0" w:space="0" w:color="auto"/>
        <w:right w:val="none" w:sz="0" w:space="0" w:color="auto"/>
      </w:divBdr>
      <w:divsChild>
        <w:div w:id="205072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300677">
              <w:blockQuote w:val="1"/>
              <w:marLeft w:val="110"/>
              <w:marRight w:val="110"/>
              <w:marTop w:val="110"/>
              <w:marBottom w:val="110"/>
              <w:divBdr>
                <w:top w:val="none" w:sz="0" w:space="0" w:color="auto"/>
                <w:left w:val="single" w:sz="4" w:space="6" w:color="0857A6"/>
                <w:bottom w:val="none" w:sz="0" w:space="0" w:color="auto"/>
                <w:right w:val="none" w:sz="0" w:space="0" w:color="auto"/>
              </w:divBdr>
              <w:divsChild>
                <w:div w:id="1435439991">
                  <w:marLeft w:val="0"/>
                  <w:marRight w:val="0"/>
                  <w:marTop w:val="0"/>
                  <w:marBottom w:val="0"/>
                  <w:divBdr>
                    <w:top w:val="none" w:sz="0" w:space="0" w:color="auto"/>
                    <w:left w:val="none" w:sz="0" w:space="0" w:color="auto"/>
                    <w:bottom w:val="none" w:sz="0" w:space="0" w:color="auto"/>
                    <w:right w:val="none" w:sz="0" w:space="0" w:color="auto"/>
                  </w:divBdr>
                  <w:divsChild>
                    <w:div w:id="693462402">
                      <w:marLeft w:val="0"/>
                      <w:marRight w:val="0"/>
                      <w:marTop w:val="0"/>
                      <w:marBottom w:val="0"/>
                      <w:divBdr>
                        <w:top w:val="none" w:sz="0" w:space="0" w:color="auto"/>
                        <w:left w:val="none" w:sz="0" w:space="0" w:color="auto"/>
                        <w:bottom w:val="none" w:sz="0" w:space="0" w:color="auto"/>
                        <w:right w:val="none" w:sz="0" w:space="0" w:color="auto"/>
                      </w:divBdr>
                      <w:divsChild>
                        <w:div w:id="53358843">
                          <w:marLeft w:val="0"/>
                          <w:marRight w:val="0"/>
                          <w:marTop w:val="0"/>
                          <w:marBottom w:val="0"/>
                          <w:divBdr>
                            <w:top w:val="none" w:sz="0" w:space="0" w:color="auto"/>
                            <w:left w:val="none" w:sz="0" w:space="0" w:color="auto"/>
                            <w:bottom w:val="none" w:sz="0" w:space="0" w:color="auto"/>
                            <w:right w:val="none" w:sz="0" w:space="0" w:color="auto"/>
                          </w:divBdr>
                          <w:divsChild>
                            <w:div w:id="2014716837">
                              <w:marLeft w:val="0"/>
                              <w:marRight w:val="0"/>
                              <w:marTop w:val="0"/>
                              <w:marBottom w:val="0"/>
                              <w:divBdr>
                                <w:top w:val="none" w:sz="0" w:space="0" w:color="auto"/>
                                <w:left w:val="none" w:sz="0" w:space="0" w:color="auto"/>
                                <w:bottom w:val="none" w:sz="0" w:space="0" w:color="auto"/>
                                <w:right w:val="none" w:sz="0" w:space="0" w:color="auto"/>
                              </w:divBdr>
                              <w:divsChild>
                                <w:div w:id="1042944248">
                                  <w:marLeft w:val="0"/>
                                  <w:marRight w:val="0"/>
                                  <w:marTop w:val="0"/>
                                  <w:marBottom w:val="0"/>
                                  <w:divBdr>
                                    <w:top w:val="none" w:sz="0" w:space="0" w:color="auto"/>
                                    <w:left w:val="none" w:sz="0" w:space="0" w:color="auto"/>
                                    <w:bottom w:val="none" w:sz="0" w:space="0" w:color="auto"/>
                                    <w:right w:val="none" w:sz="0" w:space="0" w:color="auto"/>
                                  </w:divBdr>
                                  <w:divsChild>
                                    <w:div w:id="122922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510255">
      <w:bodyDiv w:val="1"/>
      <w:marLeft w:val="0"/>
      <w:marRight w:val="0"/>
      <w:marTop w:val="0"/>
      <w:marBottom w:val="0"/>
      <w:divBdr>
        <w:top w:val="none" w:sz="0" w:space="0" w:color="auto"/>
        <w:left w:val="none" w:sz="0" w:space="0" w:color="auto"/>
        <w:bottom w:val="none" w:sz="0" w:space="0" w:color="auto"/>
        <w:right w:val="none" w:sz="0" w:space="0" w:color="auto"/>
      </w:divBdr>
    </w:div>
    <w:div w:id="207304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d-bmk@yandex.by"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D978-3C57-415C-8558-AFCC8569C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1536</Words>
  <Characters>8759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Контракт№ _____</vt:lpstr>
    </vt:vector>
  </TitlesOfParts>
  <Company>bmk</Company>
  <LinksUpToDate>false</LinksUpToDate>
  <CharactersWithSpaces>10275</CharactersWithSpaces>
  <SharedDoc>false</SharedDoc>
  <HLinks>
    <vt:vector size="6" baseType="variant">
      <vt:variant>
        <vt:i4>3997760</vt:i4>
      </vt:variant>
      <vt:variant>
        <vt:i4>0</vt:i4>
      </vt:variant>
      <vt:variant>
        <vt:i4>0</vt:i4>
      </vt:variant>
      <vt:variant>
        <vt:i4>5</vt:i4>
      </vt:variant>
      <vt:variant>
        <vt:lpwstr>mailto:ved-bmk@list.ru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Контракт№ _____</dc:title>
  <dc:creator>Legal</dc:creator>
  <cp:lastModifiedBy>NBLegal</cp:lastModifiedBy>
  <cp:revision>10</cp:revision>
  <cp:lastPrinted>2021-05-14T13:28:00Z</cp:lastPrinted>
  <dcterms:created xsi:type="dcterms:W3CDTF">2021-03-15T08:41:00Z</dcterms:created>
  <dcterms:modified xsi:type="dcterms:W3CDTF">2021-05-21T12:29:00Z</dcterms:modified>
</cp:coreProperties>
</file>